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64C64" w14:textId="2B973B8E" w:rsidR="007B3E75" w:rsidRPr="00F46453" w:rsidRDefault="007B3E75" w:rsidP="00340BE8">
      <w:pPr>
        <w:rPr>
          <w:rFonts w:ascii="Arial" w:hAnsi="Arial" w:cs="Arial"/>
        </w:rPr>
      </w:pPr>
    </w:p>
    <w:p w14:paraId="63D47D77" w14:textId="6F36A8BF" w:rsidR="00B72DFB" w:rsidRPr="00F46453" w:rsidRDefault="00537AC4" w:rsidP="00340BE8">
      <w:pPr>
        <w:rPr>
          <w:rFonts w:ascii="Arial" w:hAnsi="Arial" w:cs="Arial"/>
        </w:rPr>
      </w:pPr>
      <w:r w:rsidRPr="00F46453">
        <w:rPr>
          <w:rFonts w:ascii="Arial" w:hAnsi="Arial" w:cs="Arial"/>
          <w:noProof/>
        </w:rPr>
        <w:drawing>
          <wp:anchor distT="0" distB="0" distL="0" distR="0" simplePos="0" relativeHeight="251658241" behindDoc="1" locked="0" layoutInCell="1" allowOverlap="1" wp14:anchorId="1EF49981" wp14:editId="2B133178">
            <wp:simplePos x="0" y="0"/>
            <wp:positionH relativeFrom="page">
              <wp:posOffset>914400</wp:posOffset>
            </wp:positionH>
            <wp:positionV relativeFrom="page">
              <wp:posOffset>457200</wp:posOffset>
            </wp:positionV>
            <wp:extent cx="1627632" cy="612648"/>
            <wp:effectExtent l="0" t="0" r="0" b="0"/>
            <wp:wrapNone/>
            <wp:docPr id="8"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1" cstate="print"/>
                    <a:stretch>
                      <a:fillRect/>
                    </a:stretch>
                  </pic:blipFill>
                  <pic:spPr>
                    <a:xfrm>
                      <a:off x="0" y="0"/>
                      <a:ext cx="1627632" cy="612648"/>
                    </a:xfrm>
                    <a:prstGeom prst="rect">
                      <a:avLst/>
                    </a:prstGeom>
                  </pic:spPr>
                </pic:pic>
              </a:graphicData>
            </a:graphic>
            <wp14:sizeRelH relativeFrom="margin">
              <wp14:pctWidth>0</wp14:pctWidth>
            </wp14:sizeRelH>
            <wp14:sizeRelV relativeFrom="margin">
              <wp14:pctHeight>0</wp14:pctHeight>
            </wp14:sizeRelV>
          </wp:anchor>
        </w:drawing>
      </w:r>
    </w:p>
    <w:p w14:paraId="16253A55" w14:textId="4168ECE5" w:rsidR="00B72DFB" w:rsidRPr="00F46453" w:rsidRDefault="00B72DFB" w:rsidP="00340BE8">
      <w:pPr>
        <w:rPr>
          <w:rFonts w:ascii="Arial" w:hAnsi="Arial" w:cs="Arial"/>
        </w:rPr>
      </w:pPr>
    </w:p>
    <w:p w14:paraId="35B99D03" w14:textId="77777777" w:rsidR="00F67463" w:rsidRPr="004D5D0D" w:rsidRDefault="00F67463" w:rsidP="00F67463">
      <w:pPr>
        <w:rPr>
          <w:rFonts w:ascii="Arial" w:hAnsi="Arial" w:cs="Arial"/>
          <w:b/>
          <w:bCs/>
          <w:color w:val="003A77"/>
          <w:sz w:val="72"/>
          <w:szCs w:val="72"/>
        </w:rPr>
      </w:pPr>
      <w:r w:rsidRPr="004D5D0D">
        <w:rPr>
          <w:rFonts w:ascii="Arial" w:hAnsi="Arial" w:cs="Arial"/>
          <w:b/>
          <w:bCs/>
          <w:color w:val="003A77"/>
          <w:sz w:val="72"/>
          <w:szCs w:val="72"/>
        </w:rPr>
        <w:t xml:space="preserve">Model COVID-19 </w:t>
      </w:r>
    </w:p>
    <w:p w14:paraId="7DDF7D9E" w14:textId="05F9061E" w:rsidR="00B72DFB" w:rsidRPr="002F65F6" w:rsidRDefault="00F67463" w:rsidP="004D5D0D">
      <w:pPr>
        <w:rPr>
          <w:rFonts w:ascii="Arial" w:hAnsi="Arial" w:cs="Arial"/>
          <w:b/>
          <w:bCs/>
          <w:color w:val="003A77"/>
          <w:sz w:val="72"/>
          <w:szCs w:val="72"/>
        </w:rPr>
      </w:pPr>
      <w:r>
        <w:rPr>
          <w:rFonts w:ascii="Arial" w:hAnsi="Arial" w:cs="Arial"/>
          <w:b/>
          <w:bCs/>
          <w:color w:val="003A77"/>
          <w:sz w:val="72"/>
          <w:szCs w:val="72"/>
        </w:rPr>
        <w:t>Vaccination, Testing and Face Covering</w:t>
      </w:r>
      <w:r w:rsidR="00936DCA">
        <w:rPr>
          <w:rFonts w:ascii="Arial" w:hAnsi="Arial" w:cs="Arial"/>
          <w:b/>
          <w:bCs/>
          <w:color w:val="003A77"/>
          <w:sz w:val="72"/>
          <w:szCs w:val="72"/>
        </w:rPr>
        <w:t xml:space="preserve"> </w:t>
      </w:r>
      <w:r w:rsidRPr="1A050917">
        <w:rPr>
          <w:rFonts w:ascii="Arial" w:hAnsi="Arial" w:cs="Arial"/>
          <w:b/>
          <w:bCs/>
          <w:color w:val="003A77"/>
          <w:sz w:val="72"/>
          <w:szCs w:val="72"/>
        </w:rPr>
        <w:t>Policy</w:t>
      </w:r>
      <w:r w:rsidR="009114CA" w:rsidRPr="1A050917">
        <w:rPr>
          <w:rFonts w:ascii="Arial" w:hAnsi="Arial" w:cs="Arial"/>
          <w:b/>
          <w:bCs/>
          <w:color w:val="003A77"/>
          <w:sz w:val="72"/>
          <w:szCs w:val="72"/>
        </w:rPr>
        <w:t xml:space="preserve"> </w:t>
      </w:r>
    </w:p>
    <w:p w14:paraId="5682127B" w14:textId="77777777" w:rsidR="00516D30" w:rsidRDefault="00516D30" w:rsidP="00340BE8">
      <w:pPr>
        <w:rPr>
          <w:rFonts w:ascii="Arial" w:hAnsi="Arial" w:cs="Arial"/>
          <w:b/>
          <w:bCs/>
          <w:color w:val="003A77"/>
          <w:sz w:val="11"/>
          <w:szCs w:val="11"/>
        </w:rPr>
      </w:pPr>
    </w:p>
    <w:p w14:paraId="27BA96A7" w14:textId="77777777" w:rsidR="006621CF" w:rsidRPr="00F46453" w:rsidRDefault="006621CF" w:rsidP="006621CF">
      <w:pPr>
        <w:rPr>
          <w:rFonts w:ascii="Arial" w:hAnsi="Arial" w:cs="Arial"/>
        </w:rPr>
      </w:pPr>
    </w:p>
    <w:p w14:paraId="60F549EA" w14:textId="17F96AC7" w:rsidR="00956ECC" w:rsidRPr="00F46453" w:rsidRDefault="00925982" w:rsidP="00340BE8">
      <w:pPr>
        <w:rPr>
          <w:rFonts w:ascii="Arial" w:hAnsi="Arial" w:cs="Arial"/>
          <w:b/>
          <w:bCs/>
          <w:color w:val="003A77"/>
          <w:sz w:val="11"/>
          <w:szCs w:val="11"/>
        </w:rPr>
      </w:pPr>
      <w:r w:rsidRPr="00474306">
        <w:rPr>
          <w:rFonts w:ascii="Arial" w:hAnsi="Arial" w:cs="Arial"/>
          <w:noProof/>
          <w:color w:val="000000" w:themeColor="text1"/>
        </w:rPr>
        <w:drawing>
          <wp:anchor distT="0" distB="0" distL="0" distR="0" simplePos="0" relativeHeight="251658240" behindDoc="0" locked="0" layoutInCell="1" allowOverlap="1" wp14:anchorId="72BF67B7" wp14:editId="7E38A6E5">
            <wp:simplePos x="0" y="0"/>
            <wp:positionH relativeFrom="margin">
              <wp:posOffset>0</wp:posOffset>
            </wp:positionH>
            <wp:positionV relativeFrom="paragraph">
              <wp:posOffset>235585</wp:posOffset>
            </wp:positionV>
            <wp:extent cx="5938520" cy="4398010"/>
            <wp:effectExtent l="0" t="0" r="5080" b="2540"/>
            <wp:wrapTopAndBottom/>
            <wp:docPr id="3" name="image2.jpeg" descr="A picture containing object, filled, grou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r="7988"/>
                    <a:stretch/>
                  </pic:blipFill>
                  <pic:spPr bwMode="auto">
                    <a:xfrm>
                      <a:off x="0" y="0"/>
                      <a:ext cx="5938520" cy="439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FE6B1" w14:textId="77777777" w:rsidR="005165DC" w:rsidRPr="00247D72" w:rsidRDefault="005165DC" w:rsidP="003F276D">
      <w:pPr>
        <w:rPr>
          <w:rFonts w:ascii="Arial" w:hAnsi="Arial" w:cs="Arial"/>
          <w:color w:val="000000" w:themeColor="text1"/>
        </w:rPr>
      </w:pPr>
    </w:p>
    <w:p w14:paraId="4353CA90" w14:textId="7238E9D6" w:rsidR="008F030A" w:rsidRPr="00474306" w:rsidRDefault="008F030A" w:rsidP="00340BE8">
      <w:pPr>
        <w:textAlignment w:val="baseline"/>
        <w:rPr>
          <w:rFonts w:ascii="Arial" w:eastAsia="Times New Roman" w:hAnsi="Arial" w:cs="Arial"/>
          <w:i/>
          <w:iCs/>
          <w:color w:val="000000" w:themeColor="text1"/>
        </w:rPr>
      </w:pPr>
    </w:p>
    <w:p w14:paraId="65AB761F" w14:textId="3EE17BFC" w:rsidR="00B72DFB" w:rsidRPr="00474306" w:rsidRDefault="00B72DFB" w:rsidP="00340BE8">
      <w:pPr>
        <w:textAlignment w:val="baseline"/>
        <w:rPr>
          <w:rFonts w:ascii="Arial" w:eastAsia="Times New Roman" w:hAnsi="Arial" w:cs="Arial"/>
          <w:color w:val="000000" w:themeColor="text1"/>
        </w:rPr>
      </w:pPr>
    </w:p>
    <w:p w14:paraId="23DED23C" w14:textId="0AEE881D" w:rsidR="00C16CBA" w:rsidRDefault="00C16CBA" w:rsidP="00F67463">
      <w:pPr>
        <w:jc w:val="center"/>
        <w:rPr>
          <w:rFonts w:ascii="Arial" w:hAnsi="Arial" w:cs="Arial"/>
          <w:b/>
          <w:bCs/>
          <w:color w:val="000000" w:themeColor="text1"/>
          <w:sz w:val="36"/>
          <w:szCs w:val="36"/>
          <w:u w:val="single"/>
        </w:rPr>
      </w:pPr>
    </w:p>
    <w:p w14:paraId="033A727F" w14:textId="7BE87236" w:rsidR="00C16CBA" w:rsidRDefault="00C16CBA" w:rsidP="00F67463">
      <w:pPr>
        <w:jc w:val="center"/>
        <w:rPr>
          <w:rFonts w:ascii="Arial" w:hAnsi="Arial" w:cs="Arial"/>
          <w:b/>
          <w:bCs/>
          <w:color w:val="000000" w:themeColor="text1"/>
          <w:sz w:val="36"/>
          <w:szCs w:val="36"/>
          <w:u w:val="single"/>
        </w:rPr>
      </w:pPr>
      <w:r w:rsidRPr="004F78FE">
        <w:rPr>
          <w:rFonts w:ascii="Arial" w:hAnsi="Arial" w:cs="Arial"/>
          <w:noProof/>
          <w:color w:val="000000" w:themeColor="text1"/>
        </w:rPr>
        <w:drawing>
          <wp:anchor distT="0" distB="0" distL="114300" distR="114300" simplePos="0" relativeHeight="251658244" behindDoc="0" locked="0" layoutInCell="1" allowOverlap="1" wp14:anchorId="75764C79" wp14:editId="5AD3A17A">
            <wp:simplePos x="0" y="0"/>
            <wp:positionH relativeFrom="margin">
              <wp:posOffset>63500</wp:posOffset>
            </wp:positionH>
            <wp:positionV relativeFrom="margin">
              <wp:posOffset>7846060</wp:posOffset>
            </wp:positionV>
            <wp:extent cx="4441825" cy="2349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7.16.18 PM.png"/>
                    <pic:cNvPicPr/>
                  </pic:nvPicPr>
                  <pic:blipFill>
                    <a:blip r:embed="rId13">
                      <a:extLst>
                        <a:ext uri="{28A0092B-C50C-407E-A947-70E740481C1C}">
                          <a14:useLocalDpi xmlns:a14="http://schemas.microsoft.com/office/drawing/2010/main" val="0"/>
                        </a:ext>
                      </a:extLst>
                    </a:blip>
                    <a:stretch>
                      <a:fillRect/>
                    </a:stretch>
                  </pic:blipFill>
                  <pic:spPr>
                    <a:xfrm>
                      <a:off x="0" y="0"/>
                      <a:ext cx="4441825" cy="234950"/>
                    </a:xfrm>
                    <a:prstGeom prst="rect">
                      <a:avLst/>
                    </a:prstGeom>
                  </pic:spPr>
                </pic:pic>
              </a:graphicData>
            </a:graphic>
            <wp14:sizeRelH relativeFrom="margin">
              <wp14:pctWidth>0</wp14:pctWidth>
            </wp14:sizeRelH>
            <wp14:sizeRelV relativeFrom="margin">
              <wp14:pctHeight>0</wp14:pctHeight>
            </wp14:sizeRelV>
          </wp:anchor>
        </w:drawing>
      </w:r>
    </w:p>
    <w:p w14:paraId="4BEB5618" w14:textId="0587797A" w:rsidR="00646949" w:rsidRPr="004F78FE" w:rsidRDefault="0069711D" w:rsidP="00F67463">
      <w:pPr>
        <w:jc w:val="center"/>
        <w:rPr>
          <w:rFonts w:ascii="Arial" w:hAnsi="Arial" w:cs="Arial"/>
          <w:color w:val="000000" w:themeColor="text1"/>
        </w:rPr>
      </w:pPr>
      <w:r w:rsidRPr="004F78FE">
        <w:rPr>
          <w:rFonts w:ascii="Arial" w:hAnsi="Arial" w:cs="Arial"/>
          <w:b/>
          <w:bCs/>
          <w:color w:val="000000" w:themeColor="text1"/>
          <w:sz w:val="36"/>
          <w:szCs w:val="36"/>
          <w:highlight w:val="yellow"/>
          <w:u w:val="single"/>
        </w:rPr>
        <w:lastRenderedPageBreak/>
        <w:t>&lt;</w:t>
      </w:r>
      <w:r w:rsidR="00646949" w:rsidRPr="004F78FE">
        <w:rPr>
          <w:rFonts w:ascii="Arial" w:hAnsi="Arial" w:cs="Arial"/>
          <w:b/>
          <w:bCs/>
          <w:color w:val="000000" w:themeColor="text1"/>
          <w:sz w:val="36"/>
          <w:szCs w:val="36"/>
          <w:highlight w:val="yellow"/>
          <w:u w:val="single"/>
        </w:rPr>
        <w:t>COMPANY LETTERHEAD</w:t>
      </w:r>
      <w:r w:rsidRPr="004F78FE">
        <w:rPr>
          <w:rFonts w:ascii="Arial" w:hAnsi="Arial" w:cs="Arial"/>
          <w:b/>
          <w:bCs/>
          <w:color w:val="000000" w:themeColor="text1"/>
          <w:sz w:val="36"/>
          <w:szCs w:val="36"/>
          <w:highlight w:val="yellow"/>
          <w:u w:val="single"/>
        </w:rPr>
        <w:t>&gt;</w:t>
      </w:r>
    </w:p>
    <w:p w14:paraId="1E52B1FC" w14:textId="652D99F9" w:rsidR="00646949" w:rsidRPr="004F78FE" w:rsidRDefault="00646949" w:rsidP="009E60BB">
      <w:pPr>
        <w:jc w:val="center"/>
        <w:rPr>
          <w:rFonts w:ascii="Arial" w:hAnsi="Arial" w:cs="Arial"/>
          <w:b/>
          <w:bCs/>
          <w:color w:val="000000" w:themeColor="text1"/>
          <w:sz w:val="36"/>
          <w:szCs w:val="36"/>
          <w:u w:val="single"/>
        </w:rPr>
      </w:pPr>
    </w:p>
    <w:p w14:paraId="6582CD29" w14:textId="77777777" w:rsidR="00646949" w:rsidRPr="004F78FE" w:rsidRDefault="00646949" w:rsidP="009E60BB">
      <w:pPr>
        <w:jc w:val="center"/>
        <w:rPr>
          <w:rFonts w:ascii="Arial" w:hAnsi="Arial" w:cs="Arial"/>
          <w:b/>
          <w:bCs/>
          <w:color w:val="000000" w:themeColor="text1"/>
          <w:sz w:val="36"/>
          <w:szCs w:val="36"/>
          <w:u w:val="single"/>
        </w:rPr>
      </w:pPr>
    </w:p>
    <w:p w14:paraId="66059C12" w14:textId="77777777" w:rsidR="00646949" w:rsidRPr="004F78FE" w:rsidRDefault="00646949" w:rsidP="009E60BB">
      <w:pPr>
        <w:jc w:val="center"/>
        <w:rPr>
          <w:rFonts w:ascii="Arial" w:hAnsi="Arial" w:cs="Arial"/>
          <w:b/>
          <w:bCs/>
          <w:color w:val="000000" w:themeColor="text1"/>
          <w:sz w:val="36"/>
          <w:szCs w:val="36"/>
          <w:u w:val="single"/>
        </w:rPr>
      </w:pPr>
    </w:p>
    <w:p w14:paraId="00415A40" w14:textId="77777777" w:rsidR="00646949" w:rsidRPr="004F78FE" w:rsidRDefault="00646949" w:rsidP="009E60BB">
      <w:pPr>
        <w:jc w:val="center"/>
        <w:rPr>
          <w:rFonts w:ascii="Arial" w:hAnsi="Arial" w:cs="Arial"/>
          <w:b/>
          <w:bCs/>
          <w:color w:val="000000" w:themeColor="text1"/>
          <w:sz w:val="36"/>
          <w:szCs w:val="36"/>
          <w:u w:val="single"/>
        </w:rPr>
      </w:pPr>
    </w:p>
    <w:p w14:paraId="662FF874" w14:textId="77777777" w:rsidR="00646949" w:rsidRPr="004F78FE" w:rsidRDefault="00646949" w:rsidP="009E60BB">
      <w:pPr>
        <w:jc w:val="center"/>
        <w:rPr>
          <w:rFonts w:ascii="Arial" w:hAnsi="Arial" w:cs="Arial"/>
          <w:b/>
          <w:bCs/>
          <w:color w:val="000000" w:themeColor="text1"/>
          <w:sz w:val="36"/>
          <w:szCs w:val="36"/>
          <w:u w:val="single"/>
        </w:rPr>
      </w:pPr>
    </w:p>
    <w:p w14:paraId="595B649D" w14:textId="77777777" w:rsidR="00646949" w:rsidRPr="004F78FE" w:rsidRDefault="00646949" w:rsidP="009E60BB">
      <w:pPr>
        <w:jc w:val="center"/>
        <w:rPr>
          <w:rFonts w:ascii="Arial" w:hAnsi="Arial" w:cs="Arial"/>
          <w:b/>
          <w:bCs/>
          <w:color w:val="000000" w:themeColor="text1"/>
          <w:sz w:val="36"/>
          <w:szCs w:val="36"/>
          <w:u w:val="single"/>
        </w:rPr>
      </w:pPr>
    </w:p>
    <w:p w14:paraId="222FC789" w14:textId="77777777" w:rsidR="00646949" w:rsidRPr="004F78FE" w:rsidRDefault="00646949" w:rsidP="009E60BB">
      <w:pPr>
        <w:jc w:val="center"/>
        <w:rPr>
          <w:rFonts w:ascii="Arial" w:hAnsi="Arial" w:cs="Arial"/>
          <w:b/>
          <w:bCs/>
          <w:color w:val="000000" w:themeColor="text1"/>
          <w:sz w:val="36"/>
          <w:szCs w:val="36"/>
          <w:u w:val="single"/>
        </w:rPr>
      </w:pPr>
    </w:p>
    <w:p w14:paraId="1E0686D9" w14:textId="77777777" w:rsidR="00646949" w:rsidRPr="004F78FE" w:rsidRDefault="00646949" w:rsidP="009E60BB">
      <w:pPr>
        <w:jc w:val="center"/>
        <w:rPr>
          <w:rFonts w:ascii="Arial" w:hAnsi="Arial" w:cs="Arial"/>
          <w:b/>
          <w:bCs/>
          <w:color w:val="000000" w:themeColor="text1"/>
          <w:sz w:val="36"/>
          <w:szCs w:val="36"/>
          <w:u w:val="single"/>
        </w:rPr>
      </w:pPr>
    </w:p>
    <w:p w14:paraId="182CBFF1" w14:textId="77777777" w:rsidR="00BD7237" w:rsidRPr="004F78FE" w:rsidRDefault="00646949" w:rsidP="00DD5234">
      <w:pPr>
        <w:jc w:val="center"/>
        <w:rPr>
          <w:rFonts w:ascii="Arial" w:hAnsi="Arial" w:cs="Arial"/>
          <w:b/>
          <w:bCs/>
          <w:color w:val="000000" w:themeColor="text1"/>
          <w:sz w:val="32"/>
          <w:szCs w:val="32"/>
        </w:rPr>
      </w:pPr>
      <w:r w:rsidRPr="004F78FE">
        <w:rPr>
          <w:rFonts w:ascii="Arial" w:hAnsi="Arial" w:cs="Arial"/>
          <w:b/>
          <w:bCs/>
          <w:color w:val="000000" w:themeColor="text1"/>
          <w:sz w:val="32"/>
          <w:szCs w:val="32"/>
          <w:highlight w:val="yellow"/>
        </w:rPr>
        <w:t>&lt;Company&gt;</w:t>
      </w:r>
      <w:r w:rsidRPr="004F78FE">
        <w:rPr>
          <w:rFonts w:ascii="Arial" w:hAnsi="Arial" w:cs="Arial"/>
          <w:b/>
          <w:bCs/>
          <w:color w:val="000000" w:themeColor="text1"/>
          <w:sz w:val="32"/>
          <w:szCs w:val="32"/>
        </w:rPr>
        <w:t xml:space="preserve"> </w:t>
      </w:r>
    </w:p>
    <w:p w14:paraId="290E704B" w14:textId="135BAD12" w:rsidR="00DD5234" w:rsidRPr="004F78FE" w:rsidRDefault="00646949" w:rsidP="00DD5234">
      <w:pPr>
        <w:jc w:val="center"/>
        <w:rPr>
          <w:rFonts w:ascii="Arial" w:hAnsi="Arial" w:cs="Arial"/>
          <w:b/>
          <w:bCs/>
          <w:color w:val="000000" w:themeColor="text1"/>
          <w:sz w:val="32"/>
          <w:szCs w:val="32"/>
        </w:rPr>
      </w:pPr>
      <w:r w:rsidRPr="004F78FE">
        <w:rPr>
          <w:rFonts w:ascii="Arial" w:hAnsi="Arial" w:cs="Arial"/>
          <w:b/>
          <w:bCs/>
          <w:color w:val="000000" w:themeColor="text1"/>
          <w:sz w:val="32"/>
          <w:szCs w:val="32"/>
        </w:rPr>
        <w:t xml:space="preserve">COVID-19 </w:t>
      </w:r>
      <w:r w:rsidR="00DD5234" w:rsidRPr="004F78FE">
        <w:rPr>
          <w:rFonts w:ascii="Arial" w:hAnsi="Arial" w:cs="Arial"/>
          <w:b/>
          <w:bCs/>
          <w:color w:val="000000" w:themeColor="text1"/>
          <w:sz w:val="32"/>
          <w:szCs w:val="32"/>
        </w:rPr>
        <w:t>Vaccination</w:t>
      </w:r>
      <w:r w:rsidR="00FE5BBA">
        <w:rPr>
          <w:rFonts w:ascii="Arial" w:hAnsi="Arial" w:cs="Arial"/>
          <w:b/>
          <w:bCs/>
          <w:color w:val="000000" w:themeColor="text1"/>
          <w:sz w:val="32"/>
          <w:szCs w:val="32"/>
        </w:rPr>
        <w:t>, Testing and Face Covering</w:t>
      </w:r>
      <w:r w:rsidR="00DD5234" w:rsidRPr="004F78FE">
        <w:rPr>
          <w:rFonts w:ascii="Arial" w:hAnsi="Arial" w:cs="Arial"/>
          <w:b/>
          <w:bCs/>
          <w:color w:val="000000" w:themeColor="text1"/>
          <w:sz w:val="32"/>
          <w:szCs w:val="32"/>
        </w:rPr>
        <w:t xml:space="preserve"> Policy</w:t>
      </w:r>
    </w:p>
    <w:p w14:paraId="7B6FEF85" w14:textId="0CA410E7" w:rsidR="00646949" w:rsidRPr="004F78FE" w:rsidRDefault="00646949" w:rsidP="009E60BB">
      <w:pPr>
        <w:jc w:val="center"/>
        <w:rPr>
          <w:rFonts w:ascii="Arial" w:hAnsi="Arial" w:cs="Arial"/>
          <w:b/>
          <w:bCs/>
          <w:color w:val="000000" w:themeColor="text1"/>
          <w:sz w:val="32"/>
          <w:szCs w:val="32"/>
        </w:rPr>
      </w:pPr>
    </w:p>
    <w:p w14:paraId="1044C678" w14:textId="77777777" w:rsidR="00646949" w:rsidRPr="004F78FE" w:rsidRDefault="00646949" w:rsidP="009E60BB">
      <w:pPr>
        <w:jc w:val="center"/>
        <w:rPr>
          <w:rFonts w:ascii="Arial" w:hAnsi="Arial" w:cs="Arial"/>
          <w:b/>
          <w:bCs/>
          <w:color w:val="000000" w:themeColor="text1"/>
          <w:sz w:val="32"/>
          <w:szCs w:val="32"/>
        </w:rPr>
      </w:pPr>
    </w:p>
    <w:p w14:paraId="3636A5D6" w14:textId="77777777" w:rsidR="00646949" w:rsidRPr="004F78FE" w:rsidRDefault="00646949" w:rsidP="009E60BB">
      <w:pPr>
        <w:rPr>
          <w:rFonts w:ascii="Arial" w:hAnsi="Arial" w:cs="Arial"/>
          <w:b/>
          <w:bCs/>
          <w:color w:val="000000" w:themeColor="text1"/>
          <w:sz w:val="32"/>
          <w:szCs w:val="32"/>
          <w:u w:val="single"/>
        </w:rPr>
      </w:pPr>
    </w:p>
    <w:p w14:paraId="6984E053" w14:textId="77777777" w:rsidR="00646949" w:rsidRPr="004F78FE" w:rsidRDefault="00646949" w:rsidP="009E60BB">
      <w:pPr>
        <w:rPr>
          <w:rFonts w:ascii="Arial" w:hAnsi="Arial" w:cs="Arial"/>
          <w:b/>
          <w:bCs/>
          <w:color w:val="000000" w:themeColor="text1"/>
          <w:sz w:val="32"/>
          <w:szCs w:val="32"/>
          <w:u w:val="single"/>
        </w:rPr>
      </w:pPr>
    </w:p>
    <w:p w14:paraId="299ECB56" w14:textId="77777777" w:rsidR="00646949" w:rsidRPr="004F78FE" w:rsidRDefault="00646949" w:rsidP="009E60BB">
      <w:pPr>
        <w:rPr>
          <w:rFonts w:ascii="Arial" w:hAnsi="Arial" w:cs="Arial"/>
          <w:b/>
          <w:bCs/>
          <w:color w:val="000000" w:themeColor="text1"/>
          <w:sz w:val="32"/>
          <w:szCs w:val="32"/>
          <w:u w:val="single"/>
        </w:rPr>
      </w:pPr>
    </w:p>
    <w:p w14:paraId="4BEB6D65" w14:textId="77777777" w:rsidR="00646949" w:rsidRPr="004F78FE" w:rsidRDefault="00646949" w:rsidP="009E60BB">
      <w:pPr>
        <w:rPr>
          <w:rFonts w:ascii="Arial" w:hAnsi="Arial" w:cs="Arial"/>
          <w:b/>
          <w:bCs/>
          <w:color w:val="000000" w:themeColor="text1"/>
          <w:sz w:val="32"/>
          <w:szCs w:val="32"/>
          <w:u w:val="single"/>
        </w:rPr>
      </w:pPr>
    </w:p>
    <w:p w14:paraId="21D09CA7" w14:textId="77777777" w:rsidR="00646949" w:rsidRPr="004F78FE" w:rsidRDefault="00646949" w:rsidP="009E60BB">
      <w:pPr>
        <w:rPr>
          <w:rFonts w:ascii="Arial" w:hAnsi="Arial" w:cs="Arial"/>
          <w:b/>
          <w:bCs/>
          <w:color w:val="000000" w:themeColor="text1"/>
          <w:sz w:val="32"/>
          <w:szCs w:val="32"/>
          <w:u w:val="single"/>
        </w:rPr>
      </w:pPr>
    </w:p>
    <w:p w14:paraId="5B1667CA" w14:textId="77777777" w:rsidR="00646949" w:rsidRPr="004F78FE" w:rsidRDefault="00646949" w:rsidP="009E60BB">
      <w:pPr>
        <w:rPr>
          <w:rFonts w:ascii="Arial" w:hAnsi="Arial" w:cs="Arial"/>
          <w:b/>
          <w:bCs/>
          <w:color w:val="000000" w:themeColor="text1"/>
          <w:sz w:val="32"/>
          <w:szCs w:val="32"/>
          <w:u w:val="single"/>
        </w:rPr>
      </w:pPr>
    </w:p>
    <w:p w14:paraId="0598A846" w14:textId="77777777" w:rsidR="00646949" w:rsidRPr="004F78FE" w:rsidRDefault="00646949" w:rsidP="009E60BB">
      <w:pPr>
        <w:rPr>
          <w:rFonts w:ascii="Arial" w:hAnsi="Arial" w:cs="Arial"/>
          <w:b/>
          <w:bCs/>
          <w:color w:val="000000" w:themeColor="text1"/>
          <w:sz w:val="32"/>
          <w:szCs w:val="32"/>
          <w:u w:val="single"/>
        </w:rPr>
      </w:pPr>
    </w:p>
    <w:p w14:paraId="4C7C2A85" w14:textId="77777777" w:rsidR="00646949" w:rsidRPr="004F78FE" w:rsidRDefault="00646949" w:rsidP="009E60BB">
      <w:pPr>
        <w:rPr>
          <w:rFonts w:ascii="Arial" w:hAnsi="Arial" w:cs="Arial"/>
          <w:b/>
          <w:bCs/>
          <w:color w:val="000000" w:themeColor="text1"/>
          <w:sz w:val="32"/>
          <w:szCs w:val="32"/>
          <w:u w:val="single"/>
        </w:rPr>
      </w:pPr>
    </w:p>
    <w:p w14:paraId="527806C8" w14:textId="77777777" w:rsidR="00646949" w:rsidRPr="004F78FE" w:rsidRDefault="00646949" w:rsidP="009E60BB">
      <w:pPr>
        <w:rPr>
          <w:rFonts w:ascii="Arial" w:hAnsi="Arial" w:cs="Arial"/>
          <w:b/>
          <w:bCs/>
          <w:color w:val="000000" w:themeColor="text1"/>
          <w:sz w:val="32"/>
          <w:szCs w:val="32"/>
          <w:u w:val="single"/>
        </w:rPr>
      </w:pPr>
    </w:p>
    <w:p w14:paraId="61A91805" w14:textId="77777777" w:rsidR="00646949" w:rsidRPr="004F78FE" w:rsidRDefault="00646949" w:rsidP="009E60BB">
      <w:pPr>
        <w:rPr>
          <w:rFonts w:ascii="Arial" w:hAnsi="Arial" w:cs="Arial"/>
          <w:b/>
          <w:bCs/>
          <w:color w:val="000000" w:themeColor="text1"/>
          <w:sz w:val="32"/>
          <w:szCs w:val="32"/>
          <w:u w:val="single"/>
        </w:rPr>
      </w:pPr>
    </w:p>
    <w:p w14:paraId="2F0B7134" w14:textId="77777777" w:rsidR="00646949" w:rsidRPr="004F78FE" w:rsidRDefault="00646949" w:rsidP="009E60BB">
      <w:pPr>
        <w:rPr>
          <w:rFonts w:ascii="Arial" w:hAnsi="Arial" w:cs="Arial"/>
          <w:b/>
          <w:bCs/>
          <w:color w:val="000000" w:themeColor="text1"/>
          <w:sz w:val="32"/>
          <w:szCs w:val="32"/>
          <w:u w:val="single"/>
        </w:rPr>
      </w:pPr>
    </w:p>
    <w:p w14:paraId="65029541" w14:textId="77777777" w:rsidR="00646949" w:rsidRPr="004F78FE" w:rsidRDefault="00646949" w:rsidP="009E60BB">
      <w:pPr>
        <w:rPr>
          <w:rFonts w:ascii="Arial" w:hAnsi="Arial" w:cs="Arial"/>
          <w:b/>
          <w:bCs/>
          <w:color w:val="000000" w:themeColor="text1"/>
          <w:sz w:val="32"/>
          <w:szCs w:val="32"/>
          <w:u w:val="single"/>
        </w:rPr>
      </w:pPr>
    </w:p>
    <w:p w14:paraId="2F24D5C0" w14:textId="77777777" w:rsidR="00646949" w:rsidRPr="004F78FE" w:rsidRDefault="00646949" w:rsidP="009E60BB">
      <w:pPr>
        <w:rPr>
          <w:rFonts w:ascii="Arial" w:hAnsi="Arial" w:cs="Arial"/>
          <w:b/>
          <w:bCs/>
          <w:color w:val="000000" w:themeColor="text1"/>
          <w:sz w:val="32"/>
          <w:szCs w:val="32"/>
          <w:u w:val="single"/>
        </w:rPr>
      </w:pPr>
    </w:p>
    <w:p w14:paraId="3328F93F" w14:textId="77777777" w:rsidR="00646949" w:rsidRPr="004F78FE" w:rsidRDefault="00646949" w:rsidP="009E60BB">
      <w:pPr>
        <w:rPr>
          <w:rFonts w:ascii="Arial" w:hAnsi="Arial" w:cs="Arial"/>
          <w:b/>
          <w:bCs/>
          <w:color w:val="000000" w:themeColor="text1"/>
          <w:sz w:val="32"/>
          <w:szCs w:val="32"/>
          <w:u w:val="single"/>
        </w:rPr>
      </w:pPr>
    </w:p>
    <w:p w14:paraId="060F4767" w14:textId="77777777" w:rsidR="00C14915" w:rsidRPr="004F78FE" w:rsidRDefault="00C14915" w:rsidP="00C14915">
      <w:pPr>
        <w:rPr>
          <w:rFonts w:ascii="Arial" w:hAnsi="Arial" w:cs="Arial"/>
          <w:b/>
          <w:bCs/>
          <w:color w:val="000000" w:themeColor="text1"/>
          <w:sz w:val="32"/>
          <w:szCs w:val="32"/>
          <w:u w:val="single"/>
        </w:rPr>
      </w:pPr>
    </w:p>
    <w:p w14:paraId="2D5AF9F4" w14:textId="266B8663" w:rsidR="00ED601C" w:rsidRPr="004F78FE" w:rsidRDefault="00B33E0A" w:rsidP="00C14915">
      <w:pPr>
        <w:rPr>
          <w:color w:val="000000" w:themeColor="text1"/>
        </w:rPr>
      </w:pPr>
      <w:r w:rsidRPr="004F78FE">
        <w:rPr>
          <w:color w:val="000000" w:themeColor="text1"/>
        </w:rPr>
        <w:t xml:space="preserve"> </w:t>
      </w:r>
    </w:p>
    <w:p w14:paraId="5396B687" w14:textId="7A357065" w:rsidR="009D2316" w:rsidRPr="004F78FE" w:rsidRDefault="009D2316" w:rsidP="009D2316">
      <w:pPr>
        <w:contextualSpacing/>
        <w:rPr>
          <w:color w:val="000000" w:themeColor="text1"/>
        </w:rPr>
      </w:pPr>
    </w:p>
    <w:p w14:paraId="6F25C10F" w14:textId="359DDF61" w:rsidR="009D2316" w:rsidRPr="004F78FE" w:rsidRDefault="009D2316" w:rsidP="009D2316">
      <w:pPr>
        <w:contextualSpacing/>
        <w:rPr>
          <w:color w:val="000000" w:themeColor="text1"/>
        </w:rPr>
      </w:pPr>
    </w:p>
    <w:p w14:paraId="4ACFAC5E" w14:textId="77777777" w:rsidR="00B86B35" w:rsidRPr="004F78FE" w:rsidRDefault="00B86B35" w:rsidP="00B86B35">
      <w:pPr>
        <w:contextualSpacing/>
        <w:rPr>
          <w:color w:val="000000" w:themeColor="text1"/>
        </w:rPr>
      </w:pPr>
    </w:p>
    <w:p w14:paraId="56AAB8A4" w14:textId="41125583" w:rsidR="00B86B35" w:rsidRPr="004F78FE" w:rsidRDefault="00B86B35" w:rsidP="00B86B35">
      <w:pPr>
        <w:contextualSpacing/>
        <w:rPr>
          <w:color w:val="000000" w:themeColor="text1"/>
        </w:rPr>
      </w:pPr>
    </w:p>
    <w:p w14:paraId="56BFCE15" w14:textId="1481DAD8" w:rsidR="0067379A" w:rsidRPr="004F78FE" w:rsidRDefault="0067379A" w:rsidP="00B33E0A">
      <w:pPr>
        <w:contextualSpacing/>
        <w:rPr>
          <w:color w:val="000000" w:themeColor="text1"/>
        </w:rPr>
      </w:pPr>
    </w:p>
    <w:p w14:paraId="54B54C43" w14:textId="77777777" w:rsidR="00B33E0A" w:rsidRPr="004F78FE" w:rsidRDefault="00B33E0A" w:rsidP="00B33E0A">
      <w:pPr>
        <w:contextualSpacing/>
        <w:rPr>
          <w:rFonts w:ascii="Arial" w:hAnsi="Arial" w:cs="Arial"/>
          <w:b/>
          <w:bCs/>
          <w:color w:val="000000" w:themeColor="text1"/>
        </w:rPr>
      </w:pPr>
    </w:p>
    <w:p w14:paraId="4FFC380B" w14:textId="110E9588" w:rsidR="00B86B35" w:rsidRPr="004F78FE" w:rsidRDefault="00B86B35" w:rsidP="0067379A">
      <w:pPr>
        <w:contextualSpacing/>
        <w:jc w:val="center"/>
        <w:rPr>
          <w:rFonts w:ascii="Arial" w:hAnsi="Arial" w:cs="Arial"/>
          <w:b/>
          <w:bCs/>
          <w:color w:val="000000" w:themeColor="text1"/>
          <w:sz w:val="32"/>
          <w:szCs w:val="32"/>
        </w:rPr>
      </w:pPr>
      <w:r w:rsidRPr="004F78FE">
        <w:rPr>
          <w:rFonts w:ascii="Arial" w:hAnsi="Arial" w:cs="Arial"/>
          <w:b/>
          <w:bCs/>
          <w:color w:val="000000" w:themeColor="text1"/>
          <w:sz w:val="32"/>
          <w:szCs w:val="32"/>
        </w:rPr>
        <w:lastRenderedPageBreak/>
        <w:t>TABLE OF CONTENT</w:t>
      </w:r>
      <w:bookmarkStart w:id="0" w:name="_Hlk39662175"/>
      <w:r w:rsidR="0067379A" w:rsidRPr="004F78FE">
        <w:rPr>
          <w:rFonts w:ascii="Arial" w:hAnsi="Arial" w:cs="Arial"/>
          <w:b/>
          <w:bCs/>
          <w:color w:val="000000" w:themeColor="text1"/>
          <w:sz w:val="32"/>
          <w:szCs w:val="32"/>
        </w:rPr>
        <w:t>S</w:t>
      </w:r>
    </w:p>
    <w:p w14:paraId="778B3EDF" w14:textId="77777777" w:rsidR="004E68E3" w:rsidRPr="004F78FE" w:rsidRDefault="004E68E3" w:rsidP="0067379A">
      <w:pPr>
        <w:contextualSpacing/>
        <w:jc w:val="center"/>
        <w:rPr>
          <w:rFonts w:ascii="Arial" w:hAnsi="Arial" w:cs="Arial"/>
          <w:b/>
          <w:bCs/>
          <w:color w:val="000000" w:themeColor="text1"/>
        </w:rPr>
      </w:pPr>
    </w:p>
    <w:p w14:paraId="430CEFB1" w14:textId="48C4A711" w:rsidR="00C14915" w:rsidRPr="004F78FE" w:rsidRDefault="00CE23D8" w:rsidP="004F0AF3">
      <w:pPr>
        <w:pStyle w:val="TOC1"/>
        <w:spacing w:line="276" w:lineRule="auto"/>
        <w:rPr>
          <w:caps w:val="0"/>
          <w:sz w:val="24"/>
          <w:szCs w:val="24"/>
        </w:rPr>
      </w:pPr>
      <w:r w:rsidRPr="004F78FE">
        <w:rPr>
          <w:b/>
          <w:bCs/>
        </w:rPr>
        <w:fldChar w:fldCharType="begin"/>
      </w:r>
      <w:r w:rsidRPr="004F78FE">
        <w:instrText xml:space="preserve"> TOC \t "CS Header,1" </w:instrText>
      </w:r>
      <w:r w:rsidRPr="004F78FE">
        <w:rPr>
          <w:b/>
          <w:bCs/>
        </w:rPr>
        <w:fldChar w:fldCharType="separate"/>
      </w:r>
      <w:bookmarkStart w:id="1" w:name="_Hlk47948426"/>
      <w:r w:rsidR="00A90DA4" w:rsidRPr="004F78FE">
        <w:rPr>
          <w:caps w:val="0"/>
          <w:sz w:val="24"/>
          <w:szCs w:val="24"/>
        </w:rPr>
        <w:t>Purpose</w:t>
      </w:r>
      <w:r w:rsidR="001758EA" w:rsidRPr="004F78FE">
        <w:rPr>
          <w:caps w:val="0"/>
          <w:sz w:val="24"/>
          <w:szCs w:val="24"/>
        </w:rPr>
        <w:tab/>
      </w:r>
      <w:r w:rsidR="00933DA7">
        <w:rPr>
          <w:caps w:val="0"/>
          <w:sz w:val="24"/>
          <w:szCs w:val="24"/>
        </w:rPr>
        <w:t>3</w:t>
      </w:r>
    </w:p>
    <w:p w14:paraId="471675FF" w14:textId="24954B74"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Scope</w:t>
      </w:r>
      <w:r w:rsidR="001758EA" w:rsidRPr="004F78FE">
        <w:rPr>
          <w:caps w:val="0"/>
          <w:sz w:val="24"/>
          <w:szCs w:val="24"/>
        </w:rPr>
        <w:tab/>
      </w:r>
      <w:r w:rsidR="00933DA7">
        <w:rPr>
          <w:caps w:val="0"/>
          <w:sz w:val="24"/>
          <w:szCs w:val="24"/>
        </w:rPr>
        <w:t>3</w:t>
      </w:r>
    </w:p>
    <w:p w14:paraId="43B99E70" w14:textId="556D648C"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Procedures</w:t>
      </w:r>
      <w:r w:rsidR="001758EA" w:rsidRPr="004F78FE">
        <w:rPr>
          <w:caps w:val="0"/>
          <w:sz w:val="24"/>
          <w:szCs w:val="24"/>
        </w:rPr>
        <w:tab/>
      </w:r>
      <w:r w:rsidR="00933DA7">
        <w:rPr>
          <w:caps w:val="0"/>
          <w:sz w:val="24"/>
          <w:szCs w:val="24"/>
        </w:rPr>
        <w:t>4</w:t>
      </w:r>
    </w:p>
    <w:p w14:paraId="4300109E" w14:textId="714A4289"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Overview and General Information</w:t>
      </w:r>
      <w:r w:rsidR="001758EA" w:rsidRPr="004F78FE">
        <w:rPr>
          <w:caps w:val="0"/>
          <w:sz w:val="24"/>
          <w:szCs w:val="24"/>
        </w:rPr>
        <w:tab/>
      </w:r>
      <w:r w:rsidR="00933DA7">
        <w:rPr>
          <w:caps w:val="0"/>
          <w:sz w:val="24"/>
          <w:szCs w:val="24"/>
        </w:rPr>
        <w:t>4</w:t>
      </w:r>
    </w:p>
    <w:p w14:paraId="748A66BF" w14:textId="74440145"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Vaccination Status and Acceptable Forms of Proof of Vaccination</w:t>
      </w:r>
      <w:r w:rsidR="001758EA" w:rsidRPr="004F78FE">
        <w:rPr>
          <w:caps w:val="0"/>
          <w:sz w:val="24"/>
          <w:szCs w:val="24"/>
        </w:rPr>
        <w:tab/>
      </w:r>
      <w:r w:rsidR="00933DA7">
        <w:rPr>
          <w:caps w:val="0"/>
          <w:sz w:val="24"/>
          <w:szCs w:val="24"/>
        </w:rPr>
        <w:t>4</w:t>
      </w:r>
    </w:p>
    <w:p w14:paraId="7C94960F" w14:textId="25F9B443"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Supporting COVID-19 Vaccination</w:t>
      </w:r>
      <w:r w:rsidR="001758EA" w:rsidRPr="004F78FE">
        <w:rPr>
          <w:caps w:val="0"/>
          <w:sz w:val="24"/>
          <w:szCs w:val="24"/>
        </w:rPr>
        <w:tab/>
      </w:r>
      <w:r w:rsidR="00933DA7">
        <w:rPr>
          <w:caps w:val="0"/>
          <w:sz w:val="24"/>
          <w:szCs w:val="24"/>
        </w:rPr>
        <w:t>5</w:t>
      </w:r>
    </w:p>
    <w:p w14:paraId="6B4DB435" w14:textId="2164D610"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Employee Notification of COVID-19 and Removal from the Workplace</w:t>
      </w:r>
      <w:r w:rsidR="001758EA" w:rsidRPr="004F78FE">
        <w:rPr>
          <w:caps w:val="0"/>
          <w:sz w:val="24"/>
          <w:szCs w:val="24"/>
        </w:rPr>
        <w:tab/>
      </w:r>
      <w:r w:rsidR="00C14915" w:rsidRPr="004F78FE">
        <w:rPr>
          <w:caps w:val="0"/>
          <w:sz w:val="24"/>
          <w:szCs w:val="24"/>
        </w:rPr>
        <w:t>6</w:t>
      </w:r>
    </w:p>
    <w:p w14:paraId="1F0751B6" w14:textId="0162DB56"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Medical Removal from the Workplace</w:t>
      </w:r>
      <w:r w:rsidR="001758EA" w:rsidRPr="004F78FE">
        <w:rPr>
          <w:caps w:val="0"/>
          <w:sz w:val="24"/>
          <w:szCs w:val="24"/>
        </w:rPr>
        <w:tab/>
      </w:r>
      <w:r w:rsidR="00C14915" w:rsidRPr="004F78FE">
        <w:rPr>
          <w:caps w:val="0"/>
          <w:sz w:val="24"/>
          <w:szCs w:val="24"/>
        </w:rPr>
        <w:t>6</w:t>
      </w:r>
    </w:p>
    <w:p w14:paraId="76D681B7" w14:textId="394C5B44"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Return to Work Criteria</w:t>
      </w:r>
      <w:r w:rsidR="001758EA" w:rsidRPr="004F78FE">
        <w:rPr>
          <w:caps w:val="0"/>
          <w:sz w:val="24"/>
          <w:szCs w:val="24"/>
        </w:rPr>
        <w:tab/>
      </w:r>
      <w:r w:rsidR="00C14915" w:rsidRPr="004F78FE">
        <w:rPr>
          <w:caps w:val="0"/>
          <w:sz w:val="24"/>
          <w:szCs w:val="24"/>
        </w:rPr>
        <w:t>6</w:t>
      </w:r>
    </w:p>
    <w:p w14:paraId="1E3B3814" w14:textId="1C221D92"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COVID-19 Testing</w:t>
      </w:r>
      <w:r w:rsidR="001758EA" w:rsidRPr="004F78FE">
        <w:rPr>
          <w:caps w:val="0"/>
          <w:sz w:val="24"/>
          <w:szCs w:val="24"/>
        </w:rPr>
        <w:tab/>
      </w:r>
      <w:r w:rsidR="00C14915" w:rsidRPr="004F78FE">
        <w:rPr>
          <w:caps w:val="0"/>
          <w:sz w:val="24"/>
          <w:szCs w:val="24"/>
        </w:rPr>
        <w:t>7</w:t>
      </w:r>
    </w:p>
    <w:p w14:paraId="60E30EA3" w14:textId="0515FD62" w:rsidR="001758EA" w:rsidRPr="004F78FE" w:rsidRDefault="00A90DA4" w:rsidP="004F0AF3">
      <w:pPr>
        <w:pStyle w:val="TOC1"/>
        <w:spacing w:line="276" w:lineRule="auto"/>
        <w:rPr>
          <w:rFonts w:asciiTheme="minorHAnsi" w:hAnsiTheme="minorHAnsi" w:cstheme="minorBidi"/>
          <w:caps w:val="0"/>
          <w:color w:val="auto"/>
          <w:sz w:val="24"/>
          <w:szCs w:val="24"/>
        </w:rPr>
      </w:pPr>
      <w:r w:rsidRPr="004F78FE">
        <w:rPr>
          <w:caps w:val="0"/>
          <w:sz w:val="24"/>
          <w:szCs w:val="24"/>
        </w:rPr>
        <w:t xml:space="preserve">     </w:t>
      </w:r>
      <w:r w:rsidR="00F448F5" w:rsidRPr="004F78FE">
        <w:rPr>
          <w:caps w:val="0"/>
          <w:sz w:val="24"/>
          <w:szCs w:val="24"/>
        </w:rPr>
        <w:t>Face Coverings</w:t>
      </w:r>
      <w:r w:rsidR="001758EA" w:rsidRPr="004F78FE">
        <w:rPr>
          <w:caps w:val="0"/>
          <w:sz w:val="24"/>
          <w:szCs w:val="24"/>
        </w:rPr>
        <w:tab/>
      </w:r>
      <w:r w:rsidR="00C14915" w:rsidRPr="004F78FE">
        <w:rPr>
          <w:caps w:val="0"/>
          <w:sz w:val="24"/>
          <w:szCs w:val="24"/>
        </w:rPr>
        <w:t>8</w:t>
      </w:r>
    </w:p>
    <w:p w14:paraId="01B565F9" w14:textId="4C2C810B" w:rsidR="001758EA" w:rsidRPr="004F78FE" w:rsidRDefault="00F448F5" w:rsidP="004F0AF3">
      <w:pPr>
        <w:pStyle w:val="TOC1"/>
        <w:spacing w:line="276" w:lineRule="auto"/>
        <w:rPr>
          <w:rFonts w:asciiTheme="minorHAnsi" w:hAnsiTheme="minorHAnsi" w:cstheme="minorBidi"/>
          <w:caps w:val="0"/>
          <w:color w:val="auto"/>
          <w:sz w:val="24"/>
          <w:szCs w:val="24"/>
        </w:rPr>
      </w:pPr>
      <w:r w:rsidRPr="004F78FE">
        <w:rPr>
          <w:caps w:val="0"/>
          <w:sz w:val="24"/>
          <w:szCs w:val="24"/>
        </w:rPr>
        <w:t>New Hires</w:t>
      </w:r>
      <w:r w:rsidR="001758EA" w:rsidRPr="004F78FE">
        <w:rPr>
          <w:caps w:val="0"/>
          <w:sz w:val="24"/>
          <w:szCs w:val="24"/>
        </w:rPr>
        <w:tab/>
      </w:r>
      <w:r w:rsidR="00933DA7">
        <w:rPr>
          <w:caps w:val="0"/>
          <w:sz w:val="24"/>
          <w:szCs w:val="24"/>
        </w:rPr>
        <w:t>8</w:t>
      </w:r>
    </w:p>
    <w:p w14:paraId="2715C45F" w14:textId="299C5763" w:rsidR="001758EA" w:rsidRPr="004F78FE" w:rsidRDefault="00F448F5" w:rsidP="004F0AF3">
      <w:pPr>
        <w:pStyle w:val="TOC1"/>
        <w:spacing w:line="276" w:lineRule="auto"/>
        <w:rPr>
          <w:rFonts w:asciiTheme="minorHAnsi" w:hAnsiTheme="minorHAnsi" w:cstheme="minorBidi"/>
          <w:caps w:val="0"/>
          <w:color w:val="auto"/>
          <w:sz w:val="24"/>
          <w:szCs w:val="24"/>
        </w:rPr>
      </w:pPr>
      <w:r w:rsidRPr="004F78FE">
        <w:rPr>
          <w:caps w:val="0"/>
          <w:sz w:val="24"/>
          <w:szCs w:val="24"/>
        </w:rPr>
        <w:t>Confidentiality and Privacy</w:t>
      </w:r>
      <w:r w:rsidR="001758EA" w:rsidRPr="004F78FE">
        <w:rPr>
          <w:caps w:val="0"/>
          <w:sz w:val="24"/>
          <w:szCs w:val="24"/>
        </w:rPr>
        <w:tab/>
      </w:r>
      <w:r w:rsidR="00C14915" w:rsidRPr="004F78FE">
        <w:rPr>
          <w:caps w:val="0"/>
          <w:sz w:val="24"/>
          <w:szCs w:val="24"/>
        </w:rPr>
        <w:t>9</w:t>
      </w:r>
    </w:p>
    <w:bookmarkEnd w:id="1"/>
    <w:p w14:paraId="3C9976A4" w14:textId="7E83300C" w:rsidR="00D60979" w:rsidRPr="004F78FE" w:rsidRDefault="00F448F5" w:rsidP="00D60979">
      <w:r w:rsidRPr="004F78FE">
        <w:rPr>
          <w:caps/>
        </w:rPr>
        <w:br w:type="page"/>
      </w:r>
    </w:p>
    <w:p w14:paraId="10125131" w14:textId="5F201659" w:rsidR="0040721D" w:rsidRPr="004F78FE" w:rsidRDefault="00CE23D8" w:rsidP="00D04081">
      <w:pPr>
        <w:pStyle w:val="CSHeader"/>
        <w:tabs>
          <w:tab w:val="right" w:pos="9360"/>
        </w:tabs>
        <w:spacing w:line="300" w:lineRule="auto"/>
        <w:rPr>
          <w:rFonts w:eastAsiaTheme="minorEastAsia"/>
          <w:b w:val="0"/>
          <w:bCs w:val="0"/>
          <w:caps/>
          <w:color w:val="000000" w:themeColor="text1"/>
          <w:sz w:val="18"/>
          <w:szCs w:val="18"/>
          <w:lang w:bidi="ar-SA"/>
        </w:rPr>
      </w:pPr>
      <w:r w:rsidRPr="004F78FE">
        <w:rPr>
          <w:rFonts w:eastAsiaTheme="minorEastAsia"/>
          <w:b w:val="0"/>
          <w:bCs w:val="0"/>
          <w:caps/>
          <w:color w:val="000000" w:themeColor="text1"/>
          <w:sz w:val="18"/>
          <w:szCs w:val="18"/>
          <w:lang w:bidi="ar-SA"/>
        </w:rPr>
        <w:lastRenderedPageBreak/>
        <w:fldChar w:fldCharType="end"/>
      </w:r>
      <w:bookmarkEnd w:id="0"/>
    </w:p>
    <w:p w14:paraId="4E5D25BA" w14:textId="30BF8091" w:rsidR="002F65F6" w:rsidRPr="004F78FE" w:rsidRDefault="00E74835" w:rsidP="00F67463">
      <w:pPr>
        <w:contextualSpacing/>
        <w:rPr>
          <w:rFonts w:ascii="Arial" w:hAnsi="Arial" w:cs="Arial"/>
          <w:b/>
          <w:bCs/>
          <w:color w:val="002060"/>
          <w:sz w:val="36"/>
          <w:szCs w:val="36"/>
        </w:rPr>
      </w:pPr>
      <w:bookmarkStart w:id="2" w:name="_Toc43474991"/>
      <w:r w:rsidRPr="00DB34FC">
        <w:rPr>
          <w:rFonts w:ascii="Arial" w:hAnsi="Arial" w:cs="Arial"/>
          <w:b/>
          <w:bCs/>
          <w:color w:val="002060"/>
          <w:sz w:val="36"/>
          <w:szCs w:val="36"/>
          <w:highlight w:val="yellow"/>
        </w:rPr>
        <w:t>&lt;</w:t>
      </w:r>
      <w:r w:rsidR="002F65F6" w:rsidRPr="00DB34FC">
        <w:rPr>
          <w:rFonts w:ascii="Arial" w:hAnsi="Arial" w:cs="Arial"/>
          <w:b/>
          <w:bCs/>
          <w:color w:val="002060"/>
          <w:sz w:val="36"/>
          <w:szCs w:val="36"/>
          <w:highlight w:val="yellow"/>
        </w:rPr>
        <w:t>Company Name</w:t>
      </w:r>
      <w:r w:rsidRPr="00DB34FC">
        <w:rPr>
          <w:rFonts w:ascii="Arial" w:hAnsi="Arial" w:cs="Arial"/>
          <w:b/>
          <w:bCs/>
          <w:color w:val="002060"/>
          <w:sz w:val="36"/>
          <w:szCs w:val="36"/>
          <w:highlight w:val="yellow"/>
        </w:rPr>
        <w:t>&gt;</w:t>
      </w:r>
      <w:r w:rsidR="002F65F6" w:rsidRPr="004F78FE">
        <w:rPr>
          <w:rFonts w:ascii="Arial" w:hAnsi="Arial" w:cs="Arial"/>
          <w:b/>
          <w:bCs/>
          <w:color w:val="002060"/>
          <w:sz w:val="36"/>
          <w:szCs w:val="36"/>
        </w:rPr>
        <w:t xml:space="preserve"> </w:t>
      </w:r>
      <w:r w:rsidR="00F67463" w:rsidRPr="004F78FE">
        <w:rPr>
          <w:rFonts w:ascii="Arial" w:eastAsia="Times New Roman" w:hAnsi="Arial" w:cs="Arial"/>
          <w:b/>
          <w:bCs/>
          <w:color w:val="1F3864" w:themeColor="accent1" w:themeShade="80"/>
          <w:sz w:val="36"/>
          <w:szCs w:val="36"/>
        </w:rPr>
        <w:t xml:space="preserve">COVID-19 </w:t>
      </w:r>
      <w:r w:rsidR="00F67463" w:rsidRPr="004F78FE">
        <w:rPr>
          <w:rFonts w:ascii="Arial" w:hAnsi="Arial" w:cs="Arial"/>
          <w:b/>
          <w:bCs/>
          <w:color w:val="1F3864" w:themeColor="accent1" w:themeShade="80"/>
          <w:sz w:val="36"/>
          <w:szCs w:val="36"/>
        </w:rPr>
        <w:t>Vaccination, Testing and Face Covering Policy</w:t>
      </w:r>
      <w:r w:rsidR="00F67463" w:rsidRPr="004F78FE">
        <w:rPr>
          <w:rFonts w:ascii="Arial" w:hAnsi="Arial" w:cs="Arial"/>
          <w:b/>
          <w:bCs/>
          <w:color w:val="002060"/>
          <w:sz w:val="36"/>
          <w:szCs w:val="36"/>
        </w:rPr>
        <w:t xml:space="preserve"> </w:t>
      </w:r>
    </w:p>
    <w:p w14:paraId="1459A6B5" w14:textId="77777777" w:rsidR="002F65F6" w:rsidRPr="004F78FE" w:rsidRDefault="002F65F6" w:rsidP="005B0290">
      <w:pPr>
        <w:pStyle w:val="CSHeader"/>
        <w:tabs>
          <w:tab w:val="right" w:pos="9360"/>
        </w:tabs>
      </w:pPr>
    </w:p>
    <w:bookmarkEnd w:id="2"/>
    <w:p w14:paraId="4F79123A" w14:textId="0CB37825" w:rsidR="005E657A" w:rsidRPr="004F78FE" w:rsidRDefault="002F65F6" w:rsidP="005B0290">
      <w:pPr>
        <w:pStyle w:val="CSHeader"/>
        <w:tabs>
          <w:tab w:val="right" w:pos="9360"/>
        </w:tabs>
        <w:rPr>
          <w:rFonts w:eastAsiaTheme="minorEastAsia"/>
          <w:b w:val="0"/>
          <w:bCs w:val="0"/>
          <w:caps/>
          <w:color w:val="000000" w:themeColor="text1"/>
          <w:sz w:val="18"/>
          <w:szCs w:val="18"/>
          <w:lang w:bidi="ar-SA"/>
        </w:rPr>
      </w:pPr>
      <w:r w:rsidRPr="004F78FE">
        <w:t>Purpose</w:t>
      </w:r>
      <w:r w:rsidR="001074FB" w:rsidRPr="004F78FE">
        <w:tab/>
      </w:r>
    </w:p>
    <w:p w14:paraId="2DA5D9B8" w14:textId="77777777" w:rsidR="005E657A" w:rsidRPr="004F78FE" w:rsidRDefault="005E657A" w:rsidP="005B0290">
      <w:pPr>
        <w:rPr>
          <w:rFonts w:ascii="Arial" w:hAnsi="Arial" w:cs="Arial"/>
          <w:color w:val="000000" w:themeColor="text1"/>
        </w:rPr>
      </w:pPr>
    </w:p>
    <w:p w14:paraId="2EAB9CA6" w14:textId="144D929E" w:rsidR="005E657A" w:rsidRPr="004F78FE" w:rsidRDefault="002F65F6" w:rsidP="009E60BB">
      <w:pPr>
        <w:rPr>
          <w:rFonts w:ascii="Arial" w:hAnsi="Arial" w:cs="Arial"/>
          <w:color w:val="000000" w:themeColor="text1"/>
        </w:rPr>
      </w:pPr>
      <w:bookmarkStart w:id="3" w:name="_Hlk39051926"/>
      <w:r w:rsidRPr="004F78FE">
        <w:rPr>
          <w:rFonts w:ascii="Arial" w:hAnsi="Arial" w:cs="Arial"/>
          <w:highlight w:val="yellow"/>
        </w:rPr>
        <w:t>&lt;Company Name&gt;</w:t>
      </w:r>
      <w:r w:rsidRPr="004F78FE">
        <w:rPr>
          <w:rFonts w:ascii="Arial" w:hAnsi="Arial" w:cs="Arial"/>
        </w:rPr>
        <w:t xml:space="preserve"> is implementing this policy on mandatory vaccination to </w:t>
      </w:r>
      <w:r w:rsidR="00667A9D" w:rsidRPr="004F78FE">
        <w:rPr>
          <w:rFonts w:ascii="Arial" w:hAnsi="Arial" w:cs="Arial"/>
        </w:rPr>
        <w:t xml:space="preserve">help protect </w:t>
      </w:r>
      <w:r w:rsidRPr="004F78FE">
        <w:rPr>
          <w:rFonts w:ascii="Arial" w:hAnsi="Arial" w:cs="Arial"/>
        </w:rPr>
        <w:t>our employees from the hazard of COVID-19. This policy complies with OSHA’s Emergency Temporary Standard on Vaccination and Testing (29 CFR 1910.501).</w:t>
      </w:r>
      <w:r w:rsidR="00D41983" w:rsidRPr="004F78FE">
        <w:rPr>
          <w:rFonts w:ascii="Arial" w:hAnsi="Arial" w:cs="Arial"/>
          <w:color w:val="000000" w:themeColor="text1"/>
        </w:rPr>
        <w:t xml:space="preserve"> </w:t>
      </w:r>
    </w:p>
    <w:bookmarkEnd w:id="3"/>
    <w:p w14:paraId="2033A072" w14:textId="77777777" w:rsidR="005E657A" w:rsidRPr="004F78FE" w:rsidRDefault="005E657A" w:rsidP="005B0290">
      <w:pPr>
        <w:pStyle w:val="CSHeader"/>
      </w:pPr>
    </w:p>
    <w:p w14:paraId="10FA14ED" w14:textId="49712890" w:rsidR="002C7300" w:rsidRPr="004F78FE" w:rsidRDefault="002F65F6" w:rsidP="005B0290">
      <w:pPr>
        <w:pStyle w:val="CSHeader"/>
      </w:pPr>
      <w:r w:rsidRPr="004F78FE">
        <w:t>Scope</w:t>
      </w:r>
    </w:p>
    <w:p w14:paraId="496D2856" w14:textId="77777777" w:rsidR="002C7300" w:rsidRPr="004F78FE" w:rsidRDefault="002C7300" w:rsidP="005B0290">
      <w:pPr>
        <w:rPr>
          <w:rFonts w:ascii="Arial" w:hAnsi="Arial" w:cs="Arial"/>
        </w:rPr>
      </w:pPr>
    </w:p>
    <w:p w14:paraId="39C02DC6" w14:textId="19CC18E0" w:rsidR="00420CB4" w:rsidRPr="004F78FE" w:rsidRDefault="002F65F6" w:rsidP="005B0290">
      <w:pPr>
        <w:rPr>
          <w:rFonts w:ascii="Arial" w:hAnsi="Arial" w:cs="Arial"/>
        </w:rPr>
      </w:pPr>
      <w:r w:rsidRPr="004F78FE">
        <w:rPr>
          <w:rFonts w:ascii="Arial" w:hAnsi="Arial" w:cs="Arial"/>
        </w:rPr>
        <w:t xml:space="preserve">This </w:t>
      </w:r>
      <w:r w:rsidR="00657C43">
        <w:rPr>
          <w:rFonts w:ascii="Arial" w:hAnsi="Arial" w:cs="Arial"/>
        </w:rPr>
        <w:t>p</w:t>
      </w:r>
      <w:r w:rsidRPr="004F78FE">
        <w:rPr>
          <w:rFonts w:ascii="Arial" w:hAnsi="Arial" w:cs="Arial"/>
        </w:rPr>
        <w:t xml:space="preserve">olicy applies to all </w:t>
      </w:r>
      <w:r w:rsidRPr="004F78FE">
        <w:rPr>
          <w:rFonts w:ascii="Arial" w:hAnsi="Arial" w:cs="Arial"/>
          <w:highlight w:val="yellow"/>
        </w:rPr>
        <w:t>&lt;Company Name&gt;</w:t>
      </w:r>
      <w:r w:rsidRPr="004F78FE">
        <w:rPr>
          <w:rFonts w:ascii="Arial" w:hAnsi="Arial" w:cs="Arial"/>
        </w:rPr>
        <w:t xml:space="preserve">  employees</w:t>
      </w:r>
      <w:r w:rsidR="00657C43">
        <w:rPr>
          <w:rFonts w:ascii="Arial" w:hAnsi="Arial" w:cs="Arial"/>
        </w:rPr>
        <w:t>.</w:t>
      </w:r>
      <w:r w:rsidRPr="004F78FE">
        <w:rPr>
          <w:rFonts w:ascii="Arial" w:hAnsi="Arial" w:cs="Arial"/>
        </w:rPr>
        <w:t xml:space="preserve"> All employees </w:t>
      </w:r>
      <w:r w:rsidR="00657C43">
        <w:rPr>
          <w:rFonts w:ascii="Arial" w:hAnsi="Arial" w:cs="Arial"/>
        </w:rPr>
        <w:t xml:space="preserve">must </w:t>
      </w:r>
      <w:r w:rsidRPr="004F78FE">
        <w:rPr>
          <w:rFonts w:ascii="Arial" w:hAnsi="Arial" w:cs="Arial"/>
        </w:rPr>
        <w:t>be fully vaccinated</w:t>
      </w:r>
      <w:r w:rsidR="00420CB4" w:rsidRPr="004F78FE">
        <w:rPr>
          <w:rFonts w:ascii="Arial" w:hAnsi="Arial" w:cs="Arial"/>
        </w:rPr>
        <w:t xml:space="preserve"> unless they </w:t>
      </w:r>
      <w:r w:rsidR="00657C43">
        <w:rPr>
          <w:rFonts w:ascii="Arial" w:hAnsi="Arial" w:cs="Arial"/>
        </w:rPr>
        <w:t xml:space="preserve">are granted an </w:t>
      </w:r>
      <w:r w:rsidR="00420CB4" w:rsidRPr="004F78FE">
        <w:rPr>
          <w:rFonts w:ascii="Arial" w:hAnsi="Arial" w:cs="Arial"/>
        </w:rPr>
        <w:t>e</w:t>
      </w:r>
      <w:r w:rsidR="00657C43">
        <w:rPr>
          <w:rFonts w:ascii="Arial" w:hAnsi="Arial" w:cs="Arial"/>
        </w:rPr>
        <w:t>xception</w:t>
      </w:r>
      <w:r w:rsidR="00E53B20">
        <w:rPr>
          <w:rFonts w:ascii="Arial" w:hAnsi="Arial" w:cs="Arial"/>
        </w:rPr>
        <w:t xml:space="preserve"> as described in this policy </w:t>
      </w:r>
      <w:r w:rsidR="00E74835" w:rsidRPr="004F78FE">
        <w:rPr>
          <w:rFonts w:ascii="Arial" w:hAnsi="Arial" w:cs="Arial"/>
        </w:rPr>
        <w:t xml:space="preserve">or </w:t>
      </w:r>
      <w:r w:rsidR="00E74835">
        <w:rPr>
          <w:rFonts w:ascii="Arial" w:hAnsi="Arial" w:cs="Arial"/>
        </w:rPr>
        <w:t xml:space="preserve">they </w:t>
      </w:r>
      <w:r w:rsidR="00E74835" w:rsidRPr="004F78FE">
        <w:rPr>
          <w:rFonts w:ascii="Arial" w:hAnsi="Arial" w:cs="Arial"/>
        </w:rPr>
        <w:t xml:space="preserve">choose not to be vaccinated </w:t>
      </w:r>
      <w:r w:rsidR="00E53B20">
        <w:rPr>
          <w:rFonts w:ascii="Arial" w:hAnsi="Arial" w:cs="Arial"/>
        </w:rPr>
        <w:t xml:space="preserve">and agree to </w:t>
      </w:r>
      <w:r w:rsidR="00E53B20" w:rsidRPr="004F78FE">
        <w:rPr>
          <w:rFonts w:ascii="Arial" w:hAnsi="Arial" w:cs="Arial"/>
        </w:rPr>
        <w:t xml:space="preserve">the weekly testing and </w:t>
      </w:r>
      <w:r w:rsidR="00E53B20">
        <w:rPr>
          <w:rFonts w:ascii="Arial" w:hAnsi="Arial" w:cs="Arial"/>
        </w:rPr>
        <w:t>face covering</w:t>
      </w:r>
      <w:r w:rsidR="00E53B20" w:rsidRPr="004F78FE">
        <w:rPr>
          <w:rFonts w:ascii="Arial" w:hAnsi="Arial" w:cs="Arial"/>
        </w:rPr>
        <w:t xml:space="preserve"> requirements established by OSHA’s COVID-19 </w:t>
      </w:r>
      <w:r w:rsidR="00DE7D51">
        <w:rPr>
          <w:rFonts w:ascii="Arial" w:hAnsi="Arial" w:cs="Arial"/>
        </w:rPr>
        <w:t>Emergency Temporary Standard (</w:t>
      </w:r>
      <w:r w:rsidR="00E53B20" w:rsidRPr="004F78FE">
        <w:rPr>
          <w:rFonts w:ascii="Arial" w:hAnsi="Arial" w:cs="Arial"/>
        </w:rPr>
        <w:t>ETS</w:t>
      </w:r>
      <w:r w:rsidR="00DE7D51">
        <w:rPr>
          <w:rFonts w:ascii="Arial" w:hAnsi="Arial" w:cs="Arial"/>
        </w:rPr>
        <w:t>)</w:t>
      </w:r>
      <w:r w:rsidR="00E74835">
        <w:rPr>
          <w:rFonts w:ascii="Arial" w:hAnsi="Arial" w:cs="Arial"/>
        </w:rPr>
        <w:t>.</w:t>
      </w:r>
      <w:r w:rsidR="00E53B20" w:rsidRPr="004F78FE">
        <w:rPr>
          <w:rFonts w:ascii="Arial" w:hAnsi="Arial" w:cs="Arial"/>
        </w:rPr>
        <w:t xml:space="preserve"> </w:t>
      </w:r>
      <w:r w:rsidRPr="004F78FE">
        <w:rPr>
          <w:rFonts w:ascii="Arial" w:hAnsi="Arial" w:cs="Arial"/>
        </w:rPr>
        <w:t xml:space="preserve"> </w:t>
      </w:r>
    </w:p>
    <w:p w14:paraId="147FC85D" w14:textId="77777777" w:rsidR="00420CB4" w:rsidRPr="004F78FE" w:rsidRDefault="00420CB4" w:rsidP="005B0290">
      <w:pPr>
        <w:rPr>
          <w:rFonts w:ascii="Arial" w:hAnsi="Arial" w:cs="Arial"/>
        </w:rPr>
      </w:pPr>
    </w:p>
    <w:p w14:paraId="392C58C5" w14:textId="7B670D55" w:rsidR="00872431" w:rsidRPr="004F78FE" w:rsidRDefault="002F65F6" w:rsidP="005B0290">
      <w:pPr>
        <w:rPr>
          <w:rFonts w:ascii="Arial" w:eastAsia="Times New Roman" w:hAnsi="Arial" w:cs="Arial"/>
          <w:color w:val="000000" w:themeColor="text1"/>
        </w:rPr>
      </w:pPr>
      <w:r w:rsidRPr="004F78FE">
        <w:rPr>
          <w:rFonts w:ascii="Arial" w:hAnsi="Arial" w:cs="Arial"/>
        </w:rPr>
        <w:t xml:space="preserve">All employees </w:t>
      </w:r>
      <w:r w:rsidR="003D5B3C">
        <w:rPr>
          <w:rFonts w:ascii="Arial" w:hAnsi="Arial" w:cs="Arial"/>
        </w:rPr>
        <w:t xml:space="preserve">must </w:t>
      </w:r>
      <w:r w:rsidRPr="004F78FE">
        <w:rPr>
          <w:rFonts w:ascii="Arial" w:hAnsi="Arial" w:cs="Arial"/>
        </w:rPr>
        <w:t xml:space="preserve">report their vaccination status and provide proof of vaccination. </w:t>
      </w:r>
      <w:r w:rsidR="003D5B3C">
        <w:rPr>
          <w:rFonts w:ascii="Arial" w:hAnsi="Arial" w:cs="Arial"/>
        </w:rPr>
        <w:t xml:space="preserve">The </w:t>
      </w:r>
      <w:r w:rsidRPr="004F78FE">
        <w:rPr>
          <w:rFonts w:ascii="Arial" w:hAnsi="Arial" w:cs="Arial"/>
        </w:rPr>
        <w:t>employees must provide truthful and accurate information about their COVID-19 vaccination status, and, if applicable, their test results. Affected employees who are not in compliance with this policy are subject to the following disciplinary action</w:t>
      </w:r>
      <w:r w:rsidR="00246C14">
        <w:rPr>
          <w:rFonts w:ascii="Arial" w:hAnsi="Arial" w:cs="Arial"/>
        </w:rPr>
        <w:t>:</w:t>
      </w:r>
      <w:r w:rsidR="00246C14" w:rsidRPr="004F78FE">
        <w:rPr>
          <w:rFonts w:ascii="Arial" w:eastAsia="Times New Roman" w:hAnsi="Arial" w:cs="Arial"/>
          <w:color w:val="000000" w:themeColor="text1"/>
        </w:rPr>
        <w:t xml:space="preserve"> </w:t>
      </w:r>
    </w:p>
    <w:p w14:paraId="173A7214" w14:textId="77777777" w:rsidR="002F65F6" w:rsidRPr="004F78FE" w:rsidRDefault="002F65F6" w:rsidP="005B0290">
      <w:pPr>
        <w:rPr>
          <w:rFonts w:ascii="Arial" w:eastAsia="Times New Roman" w:hAnsi="Arial" w:cs="Arial"/>
          <w:color w:val="000000" w:themeColor="text1"/>
          <w:sz w:val="36"/>
          <w:szCs w:val="36"/>
        </w:rPr>
      </w:pPr>
    </w:p>
    <w:p w14:paraId="35F81D95" w14:textId="0D73301D" w:rsidR="002F65F6" w:rsidRPr="00DB34FC" w:rsidRDefault="002F65F6" w:rsidP="002F65F6">
      <w:pPr>
        <w:contextualSpacing/>
        <w:rPr>
          <w:rFonts w:ascii="Arial" w:hAnsi="Arial" w:cs="Arial"/>
          <w:b/>
          <w:bCs/>
          <w:color w:val="2F5496" w:themeColor="accent1" w:themeShade="BF"/>
        </w:rPr>
      </w:pPr>
      <w:r w:rsidRPr="00DB34FC">
        <w:rPr>
          <w:rFonts w:ascii="Arial" w:hAnsi="Arial" w:cs="Arial"/>
          <w:b/>
          <w:bCs/>
          <w:highlight w:val="yellow"/>
        </w:rPr>
        <w:t xml:space="preserve">[Insert a paragraph describing the disciplinary action your company will </w:t>
      </w:r>
      <w:r w:rsidR="00246C14" w:rsidRPr="00DB34FC">
        <w:rPr>
          <w:rFonts w:ascii="Arial" w:hAnsi="Arial" w:cs="Arial"/>
          <w:b/>
          <w:bCs/>
          <w:highlight w:val="yellow"/>
        </w:rPr>
        <w:t xml:space="preserve">take </w:t>
      </w:r>
      <w:r w:rsidRPr="00DB34FC">
        <w:rPr>
          <w:rFonts w:ascii="Arial" w:hAnsi="Arial" w:cs="Arial"/>
          <w:b/>
          <w:bCs/>
          <w:highlight w:val="yellow"/>
        </w:rPr>
        <w:t>if needed. Be sure to consider local collective bargaining agreements before completing this section</w:t>
      </w:r>
      <w:r w:rsidR="00DE7D51" w:rsidRPr="00DB34FC">
        <w:rPr>
          <w:rFonts w:ascii="Arial" w:hAnsi="Arial" w:cs="Arial"/>
          <w:b/>
          <w:bCs/>
          <w:highlight w:val="yellow"/>
        </w:rPr>
        <w:t>.</w:t>
      </w:r>
      <w:r w:rsidRPr="00DB34FC">
        <w:rPr>
          <w:rFonts w:ascii="Arial" w:hAnsi="Arial" w:cs="Arial"/>
          <w:b/>
          <w:bCs/>
          <w:highlight w:val="yellow"/>
        </w:rPr>
        <w:t>]</w:t>
      </w:r>
      <w:r w:rsidRPr="00DB34FC">
        <w:rPr>
          <w:rFonts w:ascii="Arial" w:hAnsi="Arial" w:cs="Arial"/>
          <w:b/>
          <w:bCs/>
          <w:color w:val="2F5496" w:themeColor="accent1" w:themeShade="BF"/>
        </w:rPr>
        <w:t xml:space="preserve"> </w:t>
      </w:r>
    </w:p>
    <w:p w14:paraId="187E07A6" w14:textId="77777777" w:rsidR="002F65F6" w:rsidRPr="004F78FE" w:rsidRDefault="002F65F6" w:rsidP="005B0290">
      <w:pPr>
        <w:rPr>
          <w:rFonts w:ascii="Arial" w:eastAsia="Times New Roman" w:hAnsi="Arial" w:cs="Arial"/>
          <w:color w:val="000000" w:themeColor="text1"/>
          <w:sz w:val="36"/>
          <w:szCs w:val="36"/>
        </w:rPr>
      </w:pPr>
    </w:p>
    <w:p w14:paraId="299D8CD8" w14:textId="59FB81E1" w:rsidR="002F65F6" w:rsidRPr="004F78FE" w:rsidRDefault="00FF5A06" w:rsidP="004F78FE">
      <w:pPr>
        <w:rPr>
          <w:rFonts w:ascii="Arial" w:hAnsi="Arial" w:cs="Arial"/>
          <w:color w:val="0070C0"/>
        </w:rPr>
      </w:pPr>
      <w:r>
        <w:rPr>
          <w:rFonts w:ascii="Arial" w:hAnsi="Arial" w:cs="Arial"/>
        </w:rPr>
        <w:t>E</w:t>
      </w:r>
      <w:r w:rsidR="002F65F6" w:rsidRPr="004F78FE">
        <w:rPr>
          <w:rFonts w:ascii="Arial" w:hAnsi="Arial" w:cs="Arial"/>
        </w:rPr>
        <w:t xml:space="preserve">mployees may request an exception from this mandatory vaccination policy if the vaccine </w:t>
      </w:r>
      <w:r w:rsidR="007B23C7" w:rsidRPr="004F78FE">
        <w:rPr>
          <w:rFonts w:ascii="Arial" w:hAnsi="Arial" w:cs="Arial"/>
        </w:rPr>
        <w:t>poses a significant medical risk</w:t>
      </w:r>
      <w:r w:rsidR="002F65F6" w:rsidRPr="004F78FE">
        <w:rPr>
          <w:rFonts w:ascii="Arial" w:hAnsi="Arial" w:cs="Arial"/>
        </w:rPr>
        <w:t xml:space="preserve"> for them or medical necessity requires a delay in vaccination. Employees also may be legally entitled to a reasonable accommodation if they cannot be vaccinated and/or wear a face covering because of a disability, or if the provisions in this policy for vaccination, and/or testing for COVID-19, and/or wearing a face covering conflict with a sincerely held religious belief, practice, or observance. Requests for exceptions and reasonable accommodations must be initiated by a written request submitted to the affected employee’s immediate supervisor. All such requests will be handled in accordance with applicable laws and regulations.</w:t>
      </w:r>
      <w:r w:rsidR="002F65F6" w:rsidRPr="004F78FE">
        <w:rPr>
          <w:rFonts w:ascii="Arial" w:hAnsi="Arial" w:cs="Arial"/>
          <w:color w:val="0070C0"/>
        </w:rPr>
        <w:t xml:space="preserve"> </w:t>
      </w:r>
    </w:p>
    <w:p w14:paraId="2A2DA7F0" w14:textId="77777777" w:rsidR="004F78FE" w:rsidRDefault="004F78FE" w:rsidP="005B0290">
      <w:pPr>
        <w:pStyle w:val="CSHeader"/>
      </w:pPr>
    </w:p>
    <w:p w14:paraId="7AB019C2" w14:textId="77777777" w:rsidR="00FF5A06" w:rsidRDefault="00FF5A06" w:rsidP="005B0290">
      <w:pPr>
        <w:pStyle w:val="CSHeader"/>
      </w:pPr>
    </w:p>
    <w:p w14:paraId="35D40FF5" w14:textId="77777777" w:rsidR="00FF5A06" w:rsidRDefault="00FF5A06" w:rsidP="005B0290">
      <w:pPr>
        <w:pStyle w:val="CSHeader"/>
      </w:pPr>
    </w:p>
    <w:p w14:paraId="5C1B5BE3" w14:textId="77777777" w:rsidR="00FF5A06" w:rsidRDefault="00FF5A06" w:rsidP="005B0290">
      <w:pPr>
        <w:pStyle w:val="CSHeader"/>
      </w:pPr>
    </w:p>
    <w:p w14:paraId="0C659A7C" w14:textId="23750A5D" w:rsidR="002230DE" w:rsidRPr="004F78FE" w:rsidRDefault="002F65F6" w:rsidP="005B0290">
      <w:pPr>
        <w:pStyle w:val="CSHeader"/>
      </w:pPr>
      <w:r w:rsidRPr="004F78FE">
        <w:lastRenderedPageBreak/>
        <w:t>Procedures</w:t>
      </w:r>
    </w:p>
    <w:p w14:paraId="4044A3F8" w14:textId="77777777" w:rsidR="002F65F6" w:rsidRPr="004F78FE" w:rsidRDefault="002F65F6" w:rsidP="005B0290">
      <w:pPr>
        <w:pStyle w:val="CSHeader"/>
        <w:rPr>
          <w:sz w:val="28"/>
          <w:szCs w:val="28"/>
        </w:rPr>
      </w:pPr>
    </w:p>
    <w:p w14:paraId="66032D99" w14:textId="57A6005A" w:rsidR="002F65F6" w:rsidRPr="004F78FE" w:rsidRDefault="002F65F6" w:rsidP="005B0290">
      <w:pPr>
        <w:pStyle w:val="CSHeader"/>
        <w:rPr>
          <w:sz w:val="28"/>
          <w:szCs w:val="28"/>
        </w:rPr>
      </w:pPr>
      <w:r w:rsidRPr="004F78FE">
        <w:rPr>
          <w:sz w:val="28"/>
          <w:szCs w:val="28"/>
        </w:rPr>
        <w:t>Overview and General Information</w:t>
      </w:r>
    </w:p>
    <w:p w14:paraId="57D12D53" w14:textId="77777777" w:rsidR="002230DE" w:rsidRPr="004F78FE" w:rsidRDefault="002230DE" w:rsidP="005B0290">
      <w:pPr>
        <w:rPr>
          <w:rFonts w:ascii="Arial" w:hAnsi="Arial" w:cs="Arial"/>
          <w:color w:val="000000" w:themeColor="text1"/>
        </w:rPr>
      </w:pPr>
    </w:p>
    <w:p w14:paraId="658B1F06" w14:textId="77777777" w:rsidR="00BA6D10" w:rsidRPr="004F78FE" w:rsidRDefault="00BA6D10" w:rsidP="00BA6D10">
      <w:pPr>
        <w:rPr>
          <w:rFonts w:ascii="Arial" w:hAnsi="Arial" w:cs="Arial"/>
          <w:b/>
          <w:u w:val="single"/>
        </w:rPr>
      </w:pPr>
      <w:r w:rsidRPr="004F78FE">
        <w:rPr>
          <w:rFonts w:ascii="Arial" w:hAnsi="Arial" w:cs="Arial"/>
          <w:b/>
          <w:u w:val="single"/>
        </w:rPr>
        <w:t>Vaccination</w:t>
      </w:r>
    </w:p>
    <w:p w14:paraId="2532153A" w14:textId="77777777" w:rsidR="00BA6D10" w:rsidRPr="004F78FE" w:rsidRDefault="00BA6D10" w:rsidP="00BA6D10">
      <w:pPr>
        <w:rPr>
          <w:rFonts w:ascii="Arial" w:hAnsi="Arial" w:cs="Arial"/>
          <w:b/>
          <w:u w:val="single"/>
        </w:rPr>
      </w:pPr>
    </w:p>
    <w:p w14:paraId="0D652911" w14:textId="3A3EBE37" w:rsidR="00BA6D10" w:rsidRPr="004F78FE" w:rsidRDefault="00BA6D10" w:rsidP="00BA6D10">
      <w:pPr>
        <w:rPr>
          <w:rFonts w:ascii="Arial" w:hAnsi="Arial" w:cs="Arial"/>
        </w:rPr>
      </w:pPr>
      <w:r w:rsidRPr="004F78FE">
        <w:rPr>
          <w:rFonts w:ascii="Arial" w:hAnsi="Arial" w:cs="Arial"/>
        </w:rPr>
        <w:t>Any</w:t>
      </w:r>
      <w:r w:rsidRPr="004F78FE">
        <w:rPr>
          <w:rFonts w:ascii="Arial" w:eastAsia="Times New Roman" w:hAnsi="Arial" w:cs="Arial"/>
          <w:color w:val="222222"/>
        </w:rPr>
        <w:t xml:space="preserve"> </w:t>
      </w:r>
      <w:r w:rsidRPr="004F78FE">
        <w:rPr>
          <w:rFonts w:ascii="Arial" w:hAnsi="Arial" w:cs="Arial"/>
          <w:highlight w:val="yellow"/>
        </w:rPr>
        <w:t>&lt;Company Name&gt;</w:t>
      </w:r>
      <w:r w:rsidRPr="004F78FE">
        <w:rPr>
          <w:rFonts w:ascii="Arial" w:hAnsi="Arial" w:cs="Arial"/>
        </w:rPr>
        <w:t xml:space="preserve"> </w:t>
      </w:r>
      <w:r w:rsidRPr="004F78FE">
        <w:rPr>
          <w:rFonts w:ascii="Arial" w:eastAsia="Times New Roman" w:hAnsi="Arial" w:cs="Arial"/>
          <w:color w:val="222222"/>
        </w:rPr>
        <w:t>employee who chooses</w:t>
      </w:r>
      <w:r w:rsidR="00531D52">
        <w:rPr>
          <w:rFonts w:ascii="Arial" w:eastAsia="Times New Roman" w:hAnsi="Arial" w:cs="Arial"/>
          <w:color w:val="222222"/>
        </w:rPr>
        <w:t xml:space="preserve"> </w:t>
      </w:r>
      <w:r w:rsidRPr="004F78FE">
        <w:rPr>
          <w:rFonts w:ascii="Arial" w:eastAsia="Times New Roman" w:hAnsi="Arial" w:cs="Arial"/>
          <w:color w:val="222222"/>
        </w:rPr>
        <w:t xml:space="preserve">to be vaccinated against COVID-19 must be fully vaccinated no later than </w:t>
      </w:r>
      <w:r w:rsidRPr="004F78FE">
        <w:rPr>
          <w:rFonts w:ascii="Arial" w:hAnsi="Arial" w:cs="Arial"/>
        </w:rPr>
        <w:t>February 9</w:t>
      </w:r>
      <w:r w:rsidRPr="004F78FE">
        <w:rPr>
          <w:rFonts w:ascii="Arial" w:hAnsi="Arial" w:cs="Arial"/>
          <w:vertAlign w:val="superscript"/>
        </w:rPr>
        <w:t>th</w:t>
      </w:r>
      <w:r w:rsidRPr="004F78FE">
        <w:rPr>
          <w:rFonts w:ascii="Arial" w:hAnsi="Arial" w:cs="Arial"/>
        </w:rPr>
        <w:t xml:space="preserve">, 2022. </w:t>
      </w:r>
      <w:r w:rsidRPr="004F78FE">
        <w:rPr>
          <w:rFonts w:ascii="Arial" w:eastAsia="Times New Roman" w:hAnsi="Arial" w:cs="Arial"/>
          <w:color w:val="222222"/>
        </w:rPr>
        <w:t xml:space="preserve">Any employee not fully vaccinated by </w:t>
      </w:r>
      <w:r w:rsidRPr="004F78FE">
        <w:rPr>
          <w:rFonts w:ascii="Arial" w:hAnsi="Arial" w:cs="Arial"/>
        </w:rPr>
        <w:t>February 9</w:t>
      </w:r>
      <w:r w:rsidRPr="004F78FE">
        <w:rPr>
          <w:rFonts w:ascii="Arial" w:hAnsi="Arial" w:cs="Arial"/>
          <w:vertAlign w:val="superscript"/>
        </w:rPr>
        <w:t>th</w:t>
      </w:r>
      <w:r w:rsidRPr="004F78FE">
        <w:rPr>
          <w:rFonts w:ascii="Arial" w:hAnsi="Arial" w:cs="Arial"/>
        </w:rPr>
        <w:t xml:space="preserve">, </w:t>
      </w:r>
      <w:r w:rsidR="005C1AED" w:rsidRPr="004F78FE">
        <w:rPr>
          <w:rFonts w:ascii="Arial" w:hAnsi="Arial" w:cs="Arial"/>
        </w:rPr>
        <w:t>2022,</w:t>
      </w:r>
      <w:r w:rsidRPr="004F78FE">
        <w:rPr>
          <w:rFonts w:ascii="Arial" w:hAnsi="Arial" w:cs="Arial"/>
        </w:rPr>
        <w:t xml:space="preserve"> </w:t>
      </w:r>
      <w:r w:rsidRPr="004F78FE">
        <w:rPr>
          <w:rFonts w:ascii="Arial" w:eastAsia="Times New Roman" w:hAnsi="Arial" w:cs="Arial"/>
          <w:color w:val="222222"/>
        </w:rPr>
        <w:t xml:space="preserve">will be subject to the weekly testing and face covering requirements of the policy. </w:t>
      </w:r>
    </w:p>
    <w:p w14:paraId="7CE5203A" w14:textId="77777777" w:rsidR="00BA6D10" w:rsidRPr="004F78FE" w:rsidRDefault="00BA6D10" w:rsidP="00BA6D10">
      <w:pPr>
        <w:keepNext/>
        <w:shd w:val="clear" w:color="auto" w:fill="FFFFFF"/>
        <w:spacing w:before="100" w:beforeAutospacing="1" w:after="100" w:afterAutospacing="1"/>
        <w:rPr>
          <w:rFonts w:ascii="Arial" w:eastAsia="Times New Roman" w:hAnsi="Arial" w:cs="Arial"/>
          <w:color w:val="222222"/>
        </w:rPr>
      </w:pPr>
      <w:r w:rsidRPr="004F78FE">
        <w:rPr>
          <w:rFonts w:ascii="Arial" w:eastAsia="Times New Roman" w:hAnsi="Arial" w:cs="Arial"/>
          <w:color w:val="222222"/>
        </w:rPr>
        <w:t xml:space="preserve">To be fully vaccinated by </w:t>
      </w:r>
      <w:r w:rsidRPr="004F78FE">
        <w:rPr>
          <w:rFonts w:ascii="Arial" w:hAnsi="Arial" w:cs="Arial"/>
        </w:rPr>
        <w:t>February 9</w:t>
      </w:r>
      <w:r w:rsidRPr="004F78FE">
        <w:rPr>
          <w:rFonts w:ascii="Arial" w:hAnsi="Arial" w:cs="Arial"/>
          <w:vertAlign w:val="superscript"/>
        </w:rPr>
        <w:t>th</w:t>
      </w:r>
      <w:r w:rsidRPr="004F78FE">
        <w:rPr>
          <w:rFonts w:ascii="Arial" w:hAnsi="Arial" w:cs="Arial"/>
        </w:rPr>
        <w:t xml:space="preserve">, 2022, </w:t>
      </w:r>
      <w:r w:rsidRPr="004F78FE">
        <w:rPr>
          <w:rFonts w:ascii="Arial" w:eastAsia="Times New Roman" w:hAnsi="Arial" w:cs="Arial"/>
          <w:color w:val="222222"/>
        </w:rPr>
        <w:t>an employee must:</w:t>
      </w:r>
    </w:p>
    <w:p w14:paraId="7D1253F7" w14:textId="667020DD" w:rsidR="00BA6D10" w:rsidRPr="004F78FE" w:rsidRDefault="00BA6D10" w:rsidP="00DB34FC">
      <w:pPr>
        <w:pStyle w:val="ListParagraph"/>
        <w:widowControl/>
        <w:numPr>
          <w:ilvl w:val="1"/>
          <w:numId w:val="13"/>
        </w:numPr>
        <w:shd w:val="clear" w:color="auto" w:fill="FFFFFF"/>
        <w:autoSpaceDE/>
        <w:autoSpaceDN/>
        <w:spacing w:before="100" w:beforeAutospacing="1" w:after="100" w:afterAutospacing="1"/>
        <w:contextualSpacing/>
        <w:rPr>
          <w:rFonts w:eastAsia="Times New Roman"/>
          <w:color w:val="222222"/>
          <w:sz w:val="24"/>
          <w:szCs w:val="24"/>
        </w:rPr>
      </w:pPr>
      <w:r w:rsidRPr="004F78FE">
        <w:rPr>
          <w:rFonts w:eastAsia="Times New Roman"/>
          <w:color w:val="222222"/>
          <w:sz w:val="24"/>
          <w:szCs w:val="24"/>
        </w:rPr>
        <w:t>Obtain the first dose of a two</w:t>
      </w:r>
      <w:r w:rsidR="005C1AED" w:rsidRPr="004F78FE">
        <w:rPr>
          <w:rFonts w:eastAsia="Times New Roman"/>
          <w:color w:val="222222"/>
          <w:sz w:val="24"/>
          <w:szCs w:val="24"/>
        </w:rPr>
        <w:t>-</w:t>
      </w:r>
      <w:r w:rsidRPr="004F78FE">
        <w:rPr>
          <w:rFonts w:eastAsia="Times New Roman"/>
          <w:color w:val="222222"/>
          <w:sz w:val="24"/>
          <w:szCs w:val="24"/>
        </w:rPr>
        <w:t xml:space="preserve">dose vaccine no later than </w:t>
      </w:r>
      <w:r w:rsidRPr="004F78FE">
        <w:t>January 12</w:t>
      </w:r>
      <w:r w:rsidRPr="004F78FE">
        <w:rPr>
          <w:vertAlign w:val="superscript"/>
        </w:rPr>
        <w:t>th</w:t>
      </w:r>
      <w:r w:rsidRPr="004F78FE">
        <w:t>, 2022</w:t>
      </w:r>
      <w:r w:rsidRPr="004F78FE">
        <w:rPr>
          <w:rFonts w:eastAsia="Times New Roman"/>
          <w:color w:val="222222"/>
          <w:sz w:val="24"/>
          <w:szCs w:val="24"/>
        </w:rPr>
        <w:t xml:space="preserve">; and the second dose no later than </w:t>
      </w:r>
      <w:r w:rsidRPr="004F78FE">
        <w:t>January 26</w:t>
      </w:r>
      <w:r w:rsidRPr="004F78FE">
        <w:rPr>
          <w:vertAlign w:val="superscript"/>
        </w:rPr>
        <w:t>th</w:t>
      </w:r>
      <w:r w:rsidRPr="004F78FE">
        <w:t>, 2022</w:t>
      </w:r>
      <w:r w:rsidRPr="004F78FE">
        <w:rPr>
          <w:sz w:val="24"/>
          <w:szCs w:val="24"/>
        </w:rPr>
        <w:t>; or</w:t>
      </w:r>
    </w:p>
    <w:p w14:paraId="432C3785" w14:textId="77777777" w:rsidR="00BA6D10" w:rsidRPr="004F78FE" w:rsidRDefault="00BA6D10" w:rsidP="00DB34FC">
      <w:pPr>
        <w:pStyle w:val="ListParagraph"/>
        <w:widowControl/>
        <w:numPr>
          <w:ilvl w:val="1"/>
          <w:numId w:val="13"/>
        </w:numPr>
        <w:shd w:val="clear" w:color="auto" w:fill="FFFFFF"/>
        <w:autoSpaceDE/>
        <w:autoSpaceDN/>
        <w:spacing w:before="100" w:beforeAutospacing="1" w:after="100" w:afterAutospacing="1"/>
        <w:contextualSpacing/>
        <w:rPr>
          <w:rFonts w:eastAsia="Times New Roman"/>
          <w:color w:val="222222"/>
          <w:sz w:val="24"/>
          <w:szCs w:val="24"/>
        </w:rPr>
      </w:pPr>
      <w:r w:rsidRPr="004F78FE">
        <w:rPr>
          <w:rFonts w:eastAsia="Times New Roman"/>
          <w:color w:val="222222"/>
          <w:sz w:val="24"/>
          <w:szCs w:val="24"/>
        </w:rPr>
        <w:t xml:space="preserve">Obtain one dose of a single dose vaccine no later than </w:t>
      </w:r>
      <w:r w:rsidRPr="004F78FE">
        <w:t>January 26</w:t>
      </w:r>
      <w:r w:rsidRPr="004F78FE">
        <w:rPr>
          <w:vertAlign w:val="superscript"/>
        </w:rPr>
        <w:t>th</w:t>
      </w:r>
      <w:r w:rsidRPr="004F78FE">
        <w:t>, 2022</w:t>
      </w:r>
      <w:r w:rsidRPr="004F78FE">
        <w:rPr>
          <w:rFonts w:eastAsia="Times New Roman"/>
          <w:color w:val="222222"/>
          <w:sz w:val="24"/>
          <w:szCs w:val="24"/>
        </w:rPr>
        <w:t>.</w:t>
      </w:r>
    </w:p>
    <w:p w14:paraId="125ACED9" w14:textId="58E1A7C9" w:rsidR="00BA6D10" w:rsidRPr="004F78FE" w:rsidRDefault="00BA6D10" w:rsidP="00BA6D10">
      <w:pPr>
        <w:shd w:val="clear" w:color="auto" w:fill="FFFFFF" w:themeFill="background1"/>
        <w:spacing w:before="100" w:beforeAutospacing="1" w:after="100" w:afterAutospacing="1"/>
        <w:ind w:left="90"/>
        <w:rPr>
          <w:rFonts w:ascii="Arial" w:hAnsi="Arial" w:cs="Arial"/>
        </w:rPr>
      </w:pPr>
      <w:r w:rsidRPr="004F78FE">
        <w:rPr>
          <w:rFonts w:ascii="Arial" w:hAnsi="Arial" w:cs="Arial"/>
        </w:rPr>
        <w:t xml:space="preserve">Employees will be considered fully vaccinated two weeks after receiving the requisite number of doses of a COVID-19 vaccine as stated above. An employee will be considered partially vaccinated if </w:t>
      </w:r>
      <w:r w:rsidR="0008348F" w:rsidRPr="004F78FE">
        <w:rPr>
          <w:rFonts w:ascii="Arial" w:hAnsi="Arial" w:cs="Arial"/>
        </w:rPr>
        <w:t>he or she</w:t>
      </w:r>
      <w:r w:rsidRPr="004F78FE">
        <w:rPr>
          <w:rFonts w:ascii="Arial" w:hAnsi="Arial" w:cs="Arial"/>
        </w:rPr>
        <w:t xml:space="preserve"> ha</w:t>
      </w:r>
      <w:r w:rsidR="0008348F" w:rsidRPr="004F78FE">
        <w:rPr>
          <w:rFonts w:ascii="Arial" w:hAnsi="Arial" w:cs="Arial"/>
        </w:rPr>
        <w:t>s</w:t>
      </w:r>
      <w:r w:rsidRPr="004F78FE">
        <w:rPr>
          <w:rFonts w:ascii="Arial" w:hAnsi="Arial" w:cs="Arial"/>
        </w:rPr>
        <w:t xml:space="preserve"> received only one dose of a two</w:t>
      </w:r>
      <w:r w:rsidR="005C1AED" w:rsidRPr="004F78FE">
        <w:rPr>
          <w:rFonts w:ascii="Arial" w:hAnsi="Arial" w:cs="Arial"/>
        </w:rPr>
        <w:t>-</w:t>
      </w:r>
      <w:r w:rsidRPr="004F78FE">
        <w:rPr>
          <w:rFonts w:ascii="Arial" w:hAnsi="Arial" w:cs="Arial"/>
        </w:rPr>
        <w:t xml:space="preserve">dose vaccine.  </w:t>
      </w:r>
    </w:p>
    <w:p w14:paraId="63EEBEE8" w14:textId="7C45F6BD" w:rsidR="0008348F" w:rsidRPr="00DB34FC" w:rsidRDefault="0008348F" w:rsidP="0008348F">
      <w:pPr>
        <w:shd w:val="clear" w:color="auto" w:fill="FFFFFF"/>
        <w:spacing w:before="100" w:beforeAutospacing="1" w:after="100" w:afterAutospacing="1"/>
        <w:rPr>
          <w:rFonts w:ascii="Arial" w:eastAsia="Times New Roman" w:hAnsi="Arial" w:cs="Arial"/>
          <w:b/>
          <w:bCs/>
        </w:rPr>
      </w:pPr>
      <w:r w:rsidRPr="00DB34FC">
        <w:rPr>
          <w:rFonts w:ascii="Arial" w:hAnsi="Arial" w:cs="Arial"/>
          <w:b/>
          <w:bCs/>
          <w:highlight w:val="yellow"/>
        </w:rPr>
        <w:t>[Describe how employees must schedule their vaccination appointments through an on-site clinic, their own medical provider, or a mass-vaccination clinic. Also, describe the “Designated Person” who will be maintaining this policy for your company.]</w:t>
      </w:r>
    </w:p>
    <w:p w14:paraId="56ECD639" w14:textId="03E32282" w:rsidR="00BA6D10" w:rsidRPr="00DB34FC" w:rsidRDefault="00BA6D10" w:rsidP="00DB34FC">
      <w:pPr>
        <w:rPr>
          <w:rFonts w:ascii="Arial" w:hAnsi="Arial" w:cs="Arial"/>
          <w:b/>
          <w:u w:val="single"/>
        </w:rPr>
      </w:pPr>
      <w:r w:rsidRPr="00DB34FC">
        <w:rPr>
          <w:rFonts w:ascii="Arial" w:hAnsi="Arial" w:cs="Arial"/>
          <w:b/>
          <w:u w:val="single"/>
        </w:rPr>
        <w:t>Testing and Face Coverings</w:t>
      </w:r>
    </w:p>
    <w:p w14:paraId="6A845CE3" w14:textId="12BCA7EB" w:rsidR="0008348F" w:rsidRPr="004F78FE" w:rsidRDefault="0008348F" w:rsidP="00793398">
      <w:pPr>
        <w:shd w:val="clear" w:color="auto" w:fill="FFFFFF"/>
        <w:spacing w:before="100" w:beforeAutospacing="1" w:after="100" w:afterAutospacing="1"/>
        <w:rPr>
          <w:rFonts w:ascii="Arial" w:hAnsi="Arial" w:cs="Arial"/>
          <w:b/>
          <w:color w:val="C45911" w:themeColor="accent2" w:themeShade="BF"/>
        </w:rPr>
      </w:pPr>
      <w:r w:rsidRPr="004F78FE">
        <w:rPr>
          <w:rFonts w:ascii="Arial" w:eastAsia="Times New Roman" w:hAnsi="Arial" w:cs="Arial"/>
        </w:rPr>
        <w:t xml:space="preserve">All employees who are not fully vaccinated as of </w:t>
      </w:r>
      <w:r w:rsidRPr="004F78FE">
        <w:rPr>
          <w:rFonts w:ascii="Arial" w:hAnsi="Arial" w:cs="Arial"/>
        </w:rPr>
        <w:t>February 9</w:t>
      </w:r>
      <w:r w:rsidRPr="004F78FE">
        <w:rPr>
          <w:rFonts w:ascii="Arial" w:hAnsi="Arial" w:cs="Arial"/>
          <w:vertAlign w:val="superscript"/>
        </w:rPr>
        <w:t>th</w:t>
      </w:r>
      <w:r w:rsidRPr="004F78FE">
        <w:rPr>
          <w:rFonts w:ascii="Arial" w:hAnsi="Arial" w:cs="Arial"/>
        </w:rPr>
        <w:t xml:space="preserve">, 2022, </w:t>
      </w:r>
      <w:r w:rsidRPr="004F78FE">
        <w:rPr>
          <w:rFonts w:ascii="Arial" w:eastAsia="Times New Roman" w:hAnsi="Arial" w:cs="Arial"/>
        </w:rPr>
        <w:t xml:space="preserve">will be required to undergo weekly COVID-19 testing and wear a face covering when in the workplace. Policies and procedures for testing and face coverings are described in this policy. </w:t>
      </w:r>
    </w:p>
    <w:p w14:paraId="7AD8D169" w14:textId="53186916" w:rsidR="002F65F6" w:rsidRPr="004F78FE" w:rsidRDefault="002F65F6" w:rsidP="002F65F6">
      <w:pPr>
        <w:rPr>
          <w:rFonts w:ascii="Arial" w:hAnsi="Arial" w:cs="Arial"/>
          <w:b/>
          <w:color w:val="002060"/>
          <w:sz w:val="28"/>
          <w:szCs w:val="28"/>
        </w:rPr>
      </w:pPr>
      <w:r w:rsidRPr="004F78FE">
        <w:rPr>
          <w:rFonts w:ascii="Arial" w:hAnsi="Arial" w:cs="Arial"/>
          <w:b/>
          <w:color w:val="002060"/>
          <w:sz w:val="28"/>
          <w:szCs w:val="28"/>
        </w:rPr>
        <w:t>Vaccination Status and Acceptable Forms of Proof of Vaccination</w:t>
      </w:r>
    </w:p>
    <w:p w14:paraId="7CD6C671" w14:textId="77777777" w:rsidR="002F65F6" w:rsidRPr="004F78FE" w:rsidRDefault="002F65F6" w:rsidP="002F65F6">
      <w:pPr>
        <w:rPr>
          <w:rFonts w:ascii="Arial" w:hAnsi="Arial" w:cs="Arial"/>
          <w:b/>
          <w:color w:val="002060"/>
        </w:rPr>
      </w:pPr>
    </w:p>
    <w:p w14:paraId="6AE2FE60" w14:textId="77777777" w:rsidR="00DD5EFC" w:rsidRPr="004F78FE" w:rsidRDefault="00DD5EFC" w:rsidP="00DD5EFC">
      <w:pPr>
        <w:rPr>
          <w:rFonts w:ascii="Arial" w:hAnsi="Arial" w:cs="Arial"/>
          <w:b/>
          <w:u w:val="single"/>
        </w:rPr>
      </w:pPr>
      <w:r w:rsidRPr="004F78FE">
        <w:rPr>
          <w:rFonts w:ascii="Arial" w:hAnsi="Arial" w:cs="Arial"/>
          <w:b/>
          <w:u w:val="single"/>
        </w:rPr>
        <w:t>Vaccinated Employees</w:t>
      </w:r>
    </w:p>
    <w:p w14:paraId="2145A57C" w14:textId="77777777" w:rsidR="00DD5EFC" w:rsidRPr="004F78FE" w:rsidRDefault="00DD5EFC" w:rsidP="00DD5EFC">
      <w:pPr>
        <w:rPr>
          <w:rFonts w:ascii="Arial" w:hAnsi="Arial" w:cs="Arial"/>
          <w:b/>
          <w:u w:val="single"/>
        </w:rPr>
      </w:pPr>
    </w:p>
    <w:p w14:paraId="4384AF1F" w14:textId="5816BAE6" w:rsidR="00DD5EFC" w:rsidRDefault="00DD5EFC" w:rsidP="00DD5EFC">
      <w:pPr>
        <w:rPr>
          <w:rFonts w:ascii="Arial" w:hAnsi="Arial" w:cs="Arial"/>
        </w:rPr>
      </w:pPr>
      <w:r w:rsidRPr="004F78FE">
        <w:rPr>
          <w:rFonts w:ascii="Arial" w:hAnsi="Arial" w:cs="Arial"/>
        </w:rPr>
        <w:t>All vaccinated employees are required to provide proof of COVID-19 vaccination, regardless of where they received their vaccination</w:t>
      </w:r>
      <w:r w:rsidR="00E74835" w:rsidRPr="00DB34FC">
        <w:rPr>
          <w:rFonts w:ascii="Arial" w:hAnsi="Arial" w:cs="Arial"/>
        </w:rPr>
        <w:t>(</w:t>
      </w:r>
      <w:r w:rsidRPr="004F78FE">
        <w:rPr>
          <w:rFonts w:ascii="Arial" w:hAnsi="Arial" w:cs="Arial"/>
        </w:rPr>
        <w:t>s</w:t>
      </w:r>
      <w:r w:rsidR="00E74835">
        <w:rPr>
          <w:rFonts w:ascii="Arial" w:hAnsi="Arial" w:cs="Arial"/>
        </w:rPr>
        <w:t>)</w:t>
      </w:r>
      <w:r w:rsidRPr="004F78FE">
        <w:rPr>
          <w:rFonts w:ascii="Arial" w:hAnsi="Arial" w:cs="Arial"/>
        </w:rPr>
        <w:t xml:space="preserve">. Acceptable proof of vaccination status is:  </w:t>
      </w:r>
    </w:p>
    <w:p w14:paraId="472DCCBF" w14:textId="77777777" w:rsidR="00246C14" w:rsidRPr="004F78FE" w:rsidRDefault="00246C14" w:rsidP="00DD5EFC">
      <w:pPr>
        <w:rPr>
          <w:rFonts w:ascii="Arial" w:hAnsi="Arial" w:cs="Arial"/>
        </w:rPr>
      </w:pPr>
    </w:p>
    <w:p w14:paraId="543F1BB1" w14:textId="5226CD4E" w:rsidR="00DD5EFC" w:rsidRPr="004F78FE" w:rsidRDefault="00DD5EFC" w:rsidP="00DD5EFC">
      <w:pPr>
        <w:pStyle w:val="ListParagraph"/>
        <w:widowControl/>
        <w:numPr>
          <w:ilvl w:val="0"/>
          <w:numId w:val="12"/>
        </w:numPr>
        <w:autoSpaceDE/>
        <w:autoSpaceDN/>
        <w:spacing w:after="160" w:line="259" w:lineRule="auto"/>
        <w:contextualSpacing/>
        <w:rPr>
          <w:sz w:val="24"/>
          <w:szCs w:val="24"/>
        </w:rPr>
      </w:pPr>
      <w:r w:rsidRPr="004F78FE">
        <w:rPr>
          <w:sz w:val="24"/>
          <w:szCs w:val="24"/>
        </w:rPr>
        <w:t>The record of immunization</w:t>
      </w:r>
      <w:r w:rsidR="00E74835">
        <w:rPr>
          <w:sz w:val="24"/>
          <w:szCs w:val="24"/>
        </w:rPr>
        <w:t>(s)</w:t>
      </w:r>
      <w:r w:rsidRPr="004F78FE">
        <w:rPr>
          <w:sz w:val="24"/>
          <w:szCs w:val="24"/>
        </w:rPr>
        <w:t xml:space="preserve"> from a health care provider or pharmacy; </w:t>
      </w:r>
    </w:p>
    <w:p w14:paraId="14163091" w14:textId="77777777" w:rsidR="00DD5EFC" w:rsidRPr="004F78FE" w:rsidRDefault="00DD5EFC" w:rsidP="00DD5EFC">
      <w:pPr>
        <w:pStyle w:val="ListParagraph"/>
        <w:widowControl/>
        <w:numPr>
          <w:ilvl w:val="0"/>
          <w:numId w:val="12"/>
        </w:numPr>
        <w:autoSpaceDE/>
        <w:autoSpaceDN/>
        <w:spacing w:after="160" w:line="259" w:lineRule="auto"/>
        <w:contextualSpacing/>
        <w:rPr>
          <w:sz w:val="24"/>
          <w:szCs w:val="24"/>
        </w:rPr>
      </w:pPr>
      <w:r w:rsidRPr="004F78FE">
        <w:rPr>
          <w:sz w:val="24"/>
          <w:szCs w:val="24"/>
        </w:rPr>
        <w:t xml:space="preserve">A copy of the COVID-19 Vaccination Record Card; </w:t>
      </w:r>
    </w:p>
    <w:p w14:paraId="3251E74B" w14:textId="77777777" w:rsidR="00DD5EFC" w:rsidRPr="004F78FE" w:rsidRDefault="00DD5EFC" w:rsidP="00DD5EFC">
      <w:pPr>
        <w:pStyle w:val="ListParagraph"/>
        <w:widowControl/>
        <w:numPr>
          <w:ilvl w:val="0"/>
          <w:numId w:val="12"/>
        </w:numPr>
        <w:autoSpaceDE/>
        <w:autoSpaceDN/>
        <w:spacing w:after="160" w:line="259" w:lineRule="auto"/>
        <w:contextualSpacing/>
        <w:rPr>
          <w:sz w:val="24"/>
          <w:szCs w:val="24"/>
        </w:rPr>
      </w:pPr>
      <w:r w:rsidRPr="004F78FE">
        <w:rPr>
          <w:sz w:val="24"/>
          <w:szCs w:val="24"/>
        </w:rPr>
        <w:t>A copy of medical records documenting the vaccination;</w:t>
      </w:r>
    </w:p>
    <w:p w14:paraId="0B230011" w14:textId="77777777" w:rsidR="00DD5EFC" w:rsidRPr="004F78FE" w:rsidRDefault="00DD5EFC" w:rsidP="00DD5EFC">
      <w:pPr>
        <w:pStyle w:val="ListParagraph"/>
        <w:widowControl/>
        <w:numPr>
          <w:ilvl w:val="0"/>
          <w:numId w:val="12"/>
        </w:numPr>
        <w:autoSpaceDE/>
        <w:autoSpaceDN/>
        <w:spacing w:after="160" w:line="259" w:lineRule="auto"/>
        <w:contextualSpacing/>
        <w:rPr>
          <w:sz w:val="24"/>
          <w:szCs w:val="24"/>
        </w:rPr>
      </w:pPr>
      <w:r w:rsidRPr="004F78FE">
        <w:rPr>
          <w:sz w:val="24"/>
          <w:szCs w:val="24"/>
        </w:rPr>
        <w:lastRenderedPageBreak/>
        <w:t xml:space="preserve">A copy of immunization records from a public health, state, or tribal immunization information system; or </w:t>
      </w:r>
    </w:p>
    <w:p w14:paraId="45D41B9C" w14:textId="6AB200A0" w:rsidR="00DD5EFC" w:rsidRPr="004F78FE" w:rsidRDefault="00DD5EFC" w:rsidP="00DD5EFC">
      <w:pPr>
        <w:pStyle w:val="ListParagraph"/>
        <w:widowControl/>
        <w:numPr>
          <w:ilvl w:val="0"/>
          <w:numId w:val="12"/>
        </w:numPr>
        <w:autoSpaceDE/>
        <w:autoSpaceDN/>
        <w:spacing w:after="160" w:line="259" w:lineRule="auto"/>
        <w:contextualSpacing/>
        <w:rPr>
          <w:sz w:val="24"/>
          <w:szCs w:val="24"/>
        </w:rPr>
      </w:pPr>
      <w:r w:rsidRPr="004F78FE">
        <w:rPr>
          <w:sz w:val="24"/>
          <w:szCs w:val="24"/>
        </w:rPr>
        <w:t>A copy of any other official documentation that contains the type</w:t>
      </w:r>
      <w:r w:rsidR="00E74835">
        <w:rPr>
          <w:sz w:val="24"/>
          <w:szCs w:val="24"/>
        </w:rPr>
        <w:t>(s)</w:t>
      </w:r>
      <w:r w:rsidRPr="004F78FE">
        <w:rPr>
          <w:sz w:val="24"/>
          <w:szCs w:val="24"/>
        </w:rPr>
        <w:t xml:space="preserve"> of vaccine administered, date(s) of administration, and the name</w:t>
      </w:r>
      <w:r w:rsidR="00E74835">
        <w:rPr>
          <w:sz w:val="24"/>
          <w:szCs w:val="24"/>
        </w:rPr>
        <w:t>(s)</w:t>
      </w:r>
      <w:r w:rsidRPr="004F78FE">
        <w:rPr>
          <w:sz w:val="24"/>
          <w:szCs w:val="24"/>
        </w:rPr>
        <w:t xml:space="preserve"> of the health care professional(s) or clinic site(s) administering the vaccine(s).</w:t>
      </w:r>
    </w:p>
    <w:p w14:paraId="47D84319" w14:textId="36371CF7" w:rsidR="00DD5EFC" w:rsidRPr="004F78FE" w:rsidRDefault="00DD5EFC" w:rsidP="00DD5EFC">
      <w:pPr>
        <w:rPr>
          <w:rFonts w:ascii="Arial" w:hAnsi="Arial" w:cs="Arial"/>
        </w:rPr>
      </w:pPr>
      <w:r w:rsidRPr="004F78FE">
        <w:rPr>
          <w:rFonts w:ascii="Arial" w:hAnsi="Arial" w:cs="Arial"/>
        </w:rPr>
        <w:t xml:space="preserve">Proof of vaccination </w:t>
      </w:r>
      <w:r w:rsidR="00076A46">
        <w:rPr>
          <w:rFonts w:ascii="Arial" w:hAnsi="Arial" w:cs="Arial"/>
        </w:rPr>
        <w:t xml:space="preserve">must </w:t>
      </w:r>
      <w:r w:rsidRPr="004F78FE">
        <w:rPr>
          <w:rFonts w:ascii="Arial" w:hAnsi="Arial" w:cs="Arial"/>
        </w:rPr>
        <w:t>include the employee’s name, the type of vaccine</w:t>
      </w:r>
      <w:r w:rsidR="00246C14">
        <w:rPr>
          <w:rFonts w:ascii="Arial" w:hAnsi="Arial" w:cs="Arial"/>
        </w:rPr>
        <w:t>(s)</w:t>
      </w:r>
      <w:r w:rsidRPr="004F78FE">
        <w:rPr>
          <w:rFonts w:ascii="Arial" w:hAnsi="Arial" w:cs="Arial"/>
        </w:rPr>
        <w:t xml:space="preserve"> administered, the date(s) of administration, and the name of the healthcare professional(s) or clinic site(s) that administered the vaccine. In some cases, state immunization records may not include one or more of these data fields</w:t>
      </w:r>
      <w:r w:rsidR="004F78FE">
        <w:rPr>
          <w:rFonts w:ascii="Arial" w:hAnsi="Arial" w:cs="Arial"/>
        </w:rPr>
        <w:t>. Under</w:t>
      </w:r>
      <w:r w:rsidRPr="004F78FE">
        <w:rPr>
          <w:rFonts w:ascii="Arial" w:hAnsi="Arial" w:cs="Arial"/>
        </w:rPr>
        <w:t xml:space="preserve"> those circumstances</w:t>
      </w:r>
      <w:r w:rsidR="00435E9A">
        <w:rPr>
          <w:rFonts w:ascii="Arial" w:hAnsi="Arial" w:cs="Arial"/>
        </w:rPr>
        <w:t>,</w:t>
      </w:r>
      <w:r w:rsidRPr="004F78FE">
        <w:rPr>
          <w:rFonts w:ascii="Arial" w:hAnsi="Arial" w:cs="Arial"/>
        </w:rPr>
        <w:t xml:space="preserve"> </w:t>
      </w:r>
      <w:r w:rsidRPr="004F78FE">
        <w:rPr>
          <w:rFonts w:ascii="Arial" w:hAnsi="Arial" w:cs="Arial"/>
          <w:highlight w:val="yellow"/>
        </w:rPr>
        <w:t>&lt;Company Name&gt;</w:t>
      </w:r>
      <w:r w:rsidRPr="004F78FE">
        <w:rPr>
          <w:rFonts w:ascii="Arial" w:hAnsi="Arial" w:cs="Arial"/>
        </w:rPr>
        <w:t xml:space="preserve"> will still accept the state immunization record as acceptable proof of vaccination.</w:t>
      </w:r>
    </w:p>
    <w:p w14:paraId="58A6B406" w14:textId="77777777" w:rsidR="004F78FE" w:rsidRDefault="004F78FE" w:rsidP="00DD5EFC">
      <w:pPr>
        <w:rPr>
          <w:rFonts w:ascii="Arial" w:hAnsi="Arial" w:cs="Arial"/>
        </w:rPr>
      </w:pPr>
    </w:p>
    <w:p w14:paraId="4E93008E" w14:textId="758FC36E" w:rsidR="00DD5EFC" w:rsidRDefault="00DD5EFC" w:rsidP="00DD5EFC">
      <w:pPr>
        <w:rPr>
          <w:rFonts w:ascii="Arial" w:hAnsi="Arial" w:cs="Arial"/>
        </w:rPr>
      </w:pPr>
      <w:r w:rsidRPr="004F78FE">
        <w:rPr>
          <w:rFonts w:ascii="Arial" w:hAnsi="Arial" w:cs="Arial"/>
        </w:rPr>
        <w:t xml:space="preserve">If an employee is unable to produce </w:t>
      </w:r>
      <w:r w:rsidR="00A6599F">
        <w:rPr>
          <w:rFonts w:ascii="Arial" w:hAnsi="Arial" w:cs="Arial"/>
        </w:rPr>
        <w:t xml:space="preserve">an </w:t>
      </w:r>
      <w:r w:rsidRPr="004F78FE">
        <w:rPr>
          <w:rFonts w:ascii="Arial" w:hAnsi="Arial" w:cs="Arial"/>
        </w:rPr>
        <w:t>acceptable form of proof of vaccination, despite attempts to do so</w:t>
      </w:r>
      <w:r w:rsidR="004F78FE">
        <w:rPr>
          <w:rFonts w:ascii="Arial" w:hAnsi="Arial" w:cs="Arial"/>
        </w:rPr>
        <w:t>,</w:t>
      </w:r>
      <w:r w:rsidRPr="004F78FE">
        <w:rPr>
          <w:rFonts w:ascii="Arial" w:hAnsi="Arial" w:cs="Arial"/>
        </w:rPr>
        <w:t xml:space="preserve"> the employee </w:t>
      </w:r>
      <w:r w:rsidR="004F78FE">
        <w:rPr>
          <w:rFonts w:ascii="Arial" w:hAnsi="Arial" w:cs="Arial"/>
        </w:rPr>
        <w:t>may</w:t>
      </w:r>
      <w:r w:rsidRPr="004F78FE">
        <w:rPr>
          <w:rFonts w:ascii="Arial" w:hAnsi="Arial" w:cs="Arial"/>
        </w:rPr>
        <w:t xml:space="preserve"> provide a signed and dated statement attesting to </w:t>
      </w:r>
      <w:r w:rsidR="00345C5B">
        <w:rPr>
          <w:rFonts w:ascii="Arial" w:hAnsi="Arial" w:cs="Arial"/>
        </w:rPr>
        <w:t>his or her</w:t>
      </w:r>
      <w:r w:rsidRPr="004F78FE">
        <w:rPr>
          <w:rFonts w:ascii="Arial" w:hAnsi="Arial" w:cs="Arial"/>
        </w:rPr>
        <w:t xml:space="preserve"> vaccination status</w:t>
      </w:r>
      <w:r w:rsidR="004F78FE">
        <w:rPr>
          <w:rFonts w:ascii="Arial" w:hAnsi="Arial" w:cs="Arial"/>
        </w:rPr>
        <w:t xml:space="preserve"> </w:t>
      </w:r>
      <w:r w:rsidR="00345C5B">
        <w:rPr>
          <w:rFonts w:ascii="Arial" w:hAnsi="Arial" w:cs="Arial"/>
        </w:rPr>
        <w:t xml:space="preserve">and that he or she is </w:t>
      </w:r>
      <w:r w:rsidRPr="004F78FE">
        <w:rPr>
          <w:rFonts w:ascii="Arial" w:hAnsi="Arial" w:cs="Arial"/>
        </w:rPr>
        <w:t xml:space="preserve">unable to produce </w:t>
      </w:r>
      <w:r w:rsidR="00345C5B">
        <w:rPr>
          <w:rFonts w:ascii="Arial" w:hAnsi="Arial" w:cs="Arial"/>
        </w:rPr>
        <w:t>accep</w:t>
      </w:r>
      <w:r w:rsidR="00A6599F">
        <w:rPr>
          <w:rFonts w:ascii="Arial" w:hAnsi="Arial" w:cs="Arial"/>
        </w:rPr>
        <w:t xml:space="preserve">table </w:t>
      </w:r>
      <w:r w:rsidRPr="004F78FE">
        <w:rPr>
          <w:rFonts w:ascii="Arial" w:hAnsi="Arial" w:cs="Arial"/>
        </w:rPr>
        <w:t>proof</w:t>
      </w:r>
      <w:r w:rsidR="00345C5B">
        <w:rPr>
          <w:rFonts w:ascii="Arial" w:hAnsi="Arial" w:cs="Arial"/>
        </w:rPr>
        <w:t xml:space="preserve"> of vaccine status.</w:t>
      </w:r>
      <w:r w:rsidRPr="004F78FE">
        <w:rPr>
          <w:rFonts w:ascii="Arial" w:hAnsi="Arial" w:cs="Arial"/>
        </w:rPr>
        <w:t xml:space="preserve"> </w:t>
      </w:r>
      <w:r w:rsidR="00345C5B">
        <w:rPr>
          <w:rFonts w:ascii="Arial" w:hAnsi="Arial" w:cs="Arial"/>
        </w:rPr>
        <w:t xml:space="preserve">The statement must include the following language: </w:t>
      </w:r>
    </w:p>
    <w:p w14:paraId="32EDE74F" w14:textId="77777777" w:rsidR="004F78FE" w:rsidRPr="004F78FE" w:rsidRDefault="004F78FE" w:rsidP="00DD5EFC">
      <w:pPr>
        <w:rPr>
          <w:rFonts w:ascii="Arial" w:hAnsi="Arial" w:cs="Arial"/>
        </w:rPr>
      </w:pPr>
    </w:p>
    <w:p w14:paraId="788925B1" w14:textId="77777777" w:rsidR="00DD5EFC" w:rsidRPr="004F78FE" w:rsidRDefault="00DD5EFC" w:rsidP="00DD5EFC">
      <w:pPr>
        <w:ind w:left="720" w:right="1440"/>
        <w:rPr>
          <w:rFonts w:ascii="Arial" w:hAnsi="Arial" w:cs="Arial"/>
          <w:i/>
          <w:iCs/>
        </w:rPr>
      </w:pPr>
      <w:r w:rsidRPr="004F78FE">
        <w:rPr>
          <w:rFonts w:ascii="Arial" w:hAnsi="Arial" w:cs="Arial"/>
          <w:i/>
          <w:iCs/>
        </w:rPr>
        <w:t xml:space="preserve">“I declare (or certify, verify, or state) that this statement about my vaccination status is true and accurate.  I understand that knowingly providing false information regarding my vaccination status on this form may subject me to criminal penalties.”  </w:t>
      </w:r>
    </w:p>
    <w:p w14:paraId="15D11758" w14:textId="77777777" w:rsidR="004F78FE" w:rsidRDefault="004F78FE" w:rsidP="00DD5EFC">
      <w:pPr>
        <w:rPr>
          <w:rFonts w:ascii="Arial" w:hAnsi="Arial" w:cs="Arial"/>
        </w:rPr>
      </w:pPr>
    </w:p>
    <w:p w14:paraId="4077FCE6" w14:textId="0C79336E" w:rsidR="00DD5EFC" w:rsidRPr="004F78FE" w:rsidRDefault="00DD5EFC" w:rsidP="00DD5EFC">
      <w:pPr>
        <w:rPr>
          <w:rFonts w:ascii="Arial" w:hAnsi="Arial" w:cs="Arial"/>
        </w:rPr>
      </w:pPr>
      <w:r w:rsidRPr="004F78FE">
        <w:rPr>
          <w:rFonts w:ascii="Arial" w:hAnsi="Arial" w:cs="Arial"/>
        </w:rPr>
        <w:t xml:space="preserve">An employee who attests to </w:t>
      </w:r>
      <w:r w:rsidR="00A1535C">
        <w:rPr>
          <w:rFonts w:ascii="Arial" w:hAnsi="Arial" w:cs="Arial"/>
        </w:rPr>
        <w:t>his or her</w:t>
      </w:r>
      <w:r w:rsidRPr="004F78FE">
        <w:rPr>
          <w:rFonts w:ascii="Arial" w:hAnsi="Arial" w:cs="Arial"/>
        </w:rPr>
        <w:t xml:space="preserve"> vaccination status in this way </w:t>
      </w:r>
      <w:r w:rsidR="00B630AA">
        <w:rPr>
          <w:rFonts w:ascii="Arial" w:hAnsi="Arial" w:cs="Arial"/>
        </w:rPr>
        <w:t>must</w:t>
      </w:r>
      <w:r w:rsidRPr="004F78FE">
        <w:rPr>
          <w:rFonts w:ascii="Arial" w:hAnsi="Arial" w:cs="Arial"/>
        </w:rPr>
        <w:t xml:space="preserve"> include in their attestation the type of vaccine</w:t>
      </w:r>
      <w:r w:rsidR="00435E9A">
        <w:rPr>
          <w:rFonts w:ascii="Arial" w:hAnsi="Arial" w:cs="Arial"/>
        </w:rPr>
        <w:t>(s)</w:t>
      </w:r>
      <w:r w:rsidRPr="004F78FE">
        <w:rPr>
          <w:rFonts w:ascii="Arial" w:hAnsi="Arial" w:cs="Arial"/>
        </w:rPr>
        <w:t xml:space="preserve"> administered, the date(s) of administration, and the name</w:t>
      </w:r>
      <w:r w:rsidR="00435E9A">
        <w:rPr>
          <w:rFonts w:ascii="Arial" w:hAnsi="Arial" w:cs="Arial"/>
        </w:rPr>
        <w:t>(s)</w:t>
      </w:r>
      <w:r w:rsidRPr="004F78FE">
        <w:rPr>
          <w:rFonts w:ascii="Arial" w:hAnsi="Arial" w:cs="Arial"/>
        </w:rPr>
        <w:t xml:space="preserve"> of the health care professional(s) or clinic site(s) administering the vaccine. </w:t>
      </w:r>
    </w:p>
    <w:p w14:paraId="562DD84C" w14:textId="77777777" w:rsidR="00DD5EFC" w:rsidRPr="004F78FE" w:rsidRDefault="00DD5EFC" w:rsidP="00DD5EFC">
      <w:pPr>
        <w:rPr>
          <w:rFonts w:ascii="Arial" w:hAnsi="Arial" w:cs="Arial"/>
        </w:rPr>
      </w:pPr>
      <w:r w:rsidRPr="004F78FE">
        <w:rPr>
          <w:rFonts w:ascii="Arial" w:hAnsi="Arial" w:cs="Arial"/>
        </w:rPr>
        <w:t xml:space="preserve">  </w:t>
      </w:r>
    </w:p>
    <w:p w14:paraId="241D0413" w14:textId="779AFC5A" w:rsidR="00DD5EFC" w:rsidRPr="004F78FE" w:rsidRDefault="00DD5EFC" w:rsidP="00DD5EFC">
      <w:pPr>
        <w:rPr>
          <w:rFonts w:ascii="Arial" w:hAnsi="Arial" w:cs="Arial"/>
        </w:rPr>
      </w:pPr>
      <w:r w:rsidRPr="004F78FE">
        <w:rPr>
          <w:rFonts w:ascii="Arial" w:hAnsi="Arial" w:cs="Arial"/>
        </w:rPr>
        <w:t>Proof of vaccination status must be submitte</w:t>
      </w:r>
      <w:r w:rsidR="00B630AA">
        <w:rPr>
          <w:rFonts w:ascii="Arial" w:hAnsi="Arial" w:cs="Arial"/>
        </w:rPr>
        <w:t>d as follows.</w:t>
      </w:r>
      <w:r w:rsidRPr="004F78FE">
        <w:rPr>
          <w:rFonts w:ascii="Arial" w:hAnsi="Arial" w:cs="Arial"/>
        </w:rPr>
        <w:t xml:space="preserve"> </w:t>
      </w:r>
      <w:r w:rsidRPr="004F78FE">
        <w:rPr>
          <w:rFonts w:ascii="Arial" w:hAnsi="Arial" w:cs="Arial"/>
          <w:b/>
          <w:bCs/>
          <w:highlight w:val="yellow"/>
        </w:rPr>
        <w:t>[Describe how proof of vaccination status must be submitted to your company</w:t>
      </w:r>
      <w:r w:rsidR="00435E9A">
        <w:rPr>
          <w:rFonts w:ascii="Arial" w:hAnsi="Arial" w:cs="Arial"/>
          <w:b/>
          <w:bCs/>
          <w:highlight w:val="yellow"/>
        </w:rPr>
        <w:t>.</w:t>
      </w:r>
      <w:r w:rsidRPr="004F78FE">
        <w:rPr>
          <w:rFonts w:ascii="Arial" w:hAnsi="Arial" w:cs="Arial"/>
          <w:b/>
          <w:bCs/>
          <w:highlight w:val="yellow"/>
        </w:rPr>
        <w:t>]</w:t>
      </w:r>
    </w:p>
    <w:p w14:paraId="5DE1378D" w14:textId="77777777" w:rsidR="00DD5EFC" w:rsidRPr="004F78FE" w:rsidRDefault="00DD5EFC" w:rsidP="00DD5EFC">
      <w:pPr>
        <w:rPr>
          <w:rFonts w:ascii="Arial" w:hAnsi="Arial" w:cs="Arial"/>
          <w:color w:val="2F5496" w:themeColor="accent1" w:themeShade="BF"/>
        </w:rPr>
      </w:pPr>
    </w:p>
    <w:p w14:paraId="37CFC629" w14:textId="7F5BA8CC" w:rsidR="00DD5EFC" w:rsidRPr="004F78FE" w:rsidRDefault="00135F6F" w:rsidP="00DD5EFC">
      <w:pPr>
        <w:rPr>
          <w:rFonts w:ascii="Arial" w:hAnsi="Arial" w:cs="Arial"/>
          <w:b/>
          <w:bCs/>
        </w:rPr>
      </w:pPr>
      <w:r w:rsidRPr="004F78FE">
        <w:rPr>
          <w:rFonts w:ascii="Arial" w:hAnsi="Arial" w:cs="Arial"/>
          <w:highlight w:val="yellow"/>
        </w:rPr>
        <w:t>&lt;Designated Person&gt;</w:t>
      </w:r>
      <w:r w:rsidRPr="004F78FE">
        <w:rPr>
          <w:rFonts w:ascii="Arial" w:hAnsi="Arial" w:cs="Arial"/>
        </w:rPr>
        <w:t xml:space="preserve">  is responsible for ensuring that all appropriate vaccination </w:t>
      </w:r>
      <w:r w:rsidR="00A1535C">
        <w:rPr>
          <w:rFonts w:ascii="Arial" w:hAnsi="Arial" w:cs="Arial"/>
        </w:rPr>
        <w:t>and</w:t>
      </w:r>
      <w:r w:rsidRPr="004F78FE">
        <w:rPr>
          <w:rFonts w:ascii="Arial" w:hAnsi="Arial" w:cs="Arial"/>
        </w:rPr>
        <w:t xml:space="preserve"> testing documentation is established for all employees.</w:t>
      </w:r>
      <w:r w:rsidR="00476188" w:rsidRPr="004F78FE">
        <w:rPr>
          <w:rFonts w:ascii="Arial" w:hAnsi="Arial" w:cs="Arial"/>
        </w:rPr>
        <w:t xml:space="preserve"> </w:t>
      </w:r>
      <w:r w:rsidR="00DD5EFC" w:rsidRPr="004F78FE">
        <w:rPr>
          <w:rFonts w:ascii="Arial" w:hAnsi="Arial" w:cs="Arial"/>
          <w:b/>
          <w:bCs/>
          <w:highlight w:val="yellow"/>
        </w:rPr>
        <w:t>[Describe documentation procedures for employees who are fully vaccinated, employees who are partially vaccinated, and employees who have not yet been vaccinated.]</w:t>
      </w:r>
      <w:r w:rsidRPr="004F78FE">
        <w:rPr>
          <w:rFonts w:ascii="Arial" w:hAnsi="Arial" w:cs="Arial"/>
          <w:b/>
          <w:bCs/>
        </w:rPr>
        <w:t xml:space="preserve"> </w:t>
      </w:r>
    </w:p>
    <w:p w14:paraId="3649D720" w14:textId="77777777" w:rsidR="00A90DA4" w:rsidRPr="004F78FE" w:rsidRDefault="00A90DA4" w:rsidP="002F65F6">
      <w:pPr>
        <w:rPr>
          <w:rFonts w:ascii="Arial" w:hAnsi="Arial" w:cs="Arial"/>
          <w:b/>
        </w:rPr>
      </w:pPr>
    </w:p>
    <w:p w14:paraId="5BC7A86D" w14:textId="519B7513" w:rsidR="002F65F6" w:rsidRPr="004F78FE" w:rsidRDefault="002F65F6" w:rsidP="002F65F6">
      <w:pPr>
        <w:rPr>
          <w:rFonts w:ascii="Arial" w:hAnsi="Arial" w:cs="Arial"/>
          <w:b/>
          <w:color w:val="002060"/>
          <w:sz w:val="28"/>
          <w:szCs w:val="28"/>
        </w:rPr>
      </w:pPr>
      <w:r w:rsidRPr="004F78FE">
        <w:rPr>
          <w:rFonts w:ascii="Arial" w:hAnsi="Arial" w:cs="Arial"/>
          <w:b/>
          <w:color w:val="002060"/>
          <w:sz w:val="28"/>
          <w:szCs w:val="28"/>
        </w:rPr>
        <w:t>Supporting COVID-19 Vaccination</w:t>
      </w:r>
    </w:p>
    <w:p w14:paraId="014455AE" w14:textId="77777777" w:rsidR="0045412E" w:rsidRPr="004F78FE" w:rsidRDefault="0045412E" w:rsidP="005B0290">
      <w:pPr>
        <w:pStyle w:val="CSHeader"/>
        <w:rPr>
          <w:sz w:val="24"/>
          <w:szCs w:val="24"/>
        </w:rPr>
      </w:pPr>
    </w:p>
    <w:p w14:paraId="3CC1FF58" w14:textId="37A4FF83" w:rsidR="002F65F6" w:rsidRPr="004F78FE" w:rsidRDefault="002F65F6" w:rsidP="002F65F6">
      <w:pPr>
        <w:spacing w:line="252" w:lineRule="auto"/>
        <w:rPr>
          <w:rFonts w:ascii="Arial" w:hAnsi="Arial" w:cs="Arial"/>
        </w:rPr>
      </w:pPr>
      <w:r w:rsidRPr="004F78FE">
        <w:rPr>
          <w:rFonts w:ascii="Arial" w:hAnsi="Arial" w:cs="Arial"/>
        </w:rPr>
        <w:t>A</w:t>
      </w:r>
      <w:r w:rsidR="00476188" w:rsidRPr="004F78FE">
        <w:rPr>
          <w:rFonts w:ascii="Arial" w:hAnsi="Arial" w:cs="Arial"/>
        </w:rPr>
        <w:t xml:space="preserve">ffected </w:t>
      </w:r>
      <w:r w:rsidRPr="004F78FE">
        <w:rPr>
          <w:rFonts w:ascii="Arial" w:hAnsi="Arial" w:cs="Arial"/>
        </w:rPr>
        <w:t>employee</w:t>
      </w:r>
      <w:r w:rsidR="00476188" w:rsidRPr="004F78FE">
        <w:rPr>
          <w:rFonts w:ascii="Arial" w:hAnsi="Arial" w:cs="Arial"/>
        </w:rPr>
        <w:t>s</w:t>
      </w:r>
      <w:r w:rsidRPr="004F78FE">
        <w:rPr>
          <w:rFonts w:ascii="Arial" w:hAnsi="Arial" w:cs="Arial"/>
        </w:rPr>
        <w:t xml:space="preserve"> may take up to four hours of duty time per vaccine dose to travel to the vaccination site, receive a vaccination, and return to work. Employees who take longer than four hours to get the vaccine must send their immediate supervisor an email documenting the reason for the additional time needed. Any additional time requested will be granted, if reasonable, but will not be paid. The employee must elect to use sick or vacation </w:t>
      </w:r>
      <w:r w:rsidR="00435E9A">
        <w:rPr>
          <w:rFonts w:ascii="Arial" w:hAnsi="Arial" w:cs="Arial"/>
        </w:rPr>
        <w:t xml:space="preserve">leave </w:t>
      </w:r>
      <w:r w:rsidRPr="004F78FE">
        <w:rPr>
          <w:rFonts w:ascii="Arial" w:hAnsi="Arial" w:cs="Arial"/>
        </w:rPr>
        <w:t>to cover the additional time. If an employee is vaccinated outside of their approved duty time they will not be compensated.</w:t>
      </w:r>
    </w:p>
    <w:p w14:paraId="17300C05" w14:textId="77777777" w:rsidR="002F65F6" w:rsidRPr="004F78FE" w:rsidRDefault="002F65F6" w:rsidP="002F65F6">
      <w:pPr>
        <w:spacing w:line="252" w:lineRule="auto"/>
        <w:rPr>
          <w:rFonts w:ascii="Arial" w:hAnsi="Arial" w:cs="Arial"/>
        </w:rPr>
      </w:pPr>
    </w:p>
    <w:p w14:paraId="796DA9CF" w14:textId="28BC51C2" w:rsidR="002F65F6" w:rsidRPr="004F78FE" w:rsidRDefault="002F65F6" w:rsidP="002F65F6">
      <w:pPr>
        <w:spacing w:line="252" w:lineRule="auto"/>
        <w:rPr>
          <w:rFonts w:ascii="Arial" w:hAnsi="Arial" w:cs="Arial"/>
        </w:rPr>
      </w:pPr>
      <w:r w:rsidRPr="004F78FE">
        <w:rPr>
          <w:rFonts w:ascii="Arial" w:hAnsi="Arial" w:cs="Arial"/>
        </w:rPr>
        <w:lastRenderedPageBreak/>
        <w:t xml:space="preserve">Employees may </w:t>
      </w:r>
      <w:r w:rsidR="00435E9A">
        <w:rPr>
          <w:rFonts w:ascii="Arial" w:hAnsi="Arial" w:cs="Arial"/>
        </w:rPr>
        <w:t>use</w:t>
      </w:r>
      <w:r w:rsidR="00435E9A" w:rsidRPr="004F78FE">
        <w:rPr>
          <w:rFonts w:ascii="Arial" w:hAnsi="Arial" w:cs="Arial"/>
        </w:rPr>
        <w:t xml:space="preserve"> </w:t>
      </w:r>
      <w:r w:rsidRPr="004F78FE">
        <w:rPr>
          <w:rFonts w:ascii="Arial" w:hAnsi="Arial" w:cs="Arial"/>
        </w:rPr>
        <w:t>up to two workdays of sick leave</w:t>
      </w:r>
      <w:r w:rsidRPr="004F78FE" w:rsidDel="007D008D">
        <w:rPr>
          <w:rFonts w:ascii="Arial" w:hAnsi="Arial" w:cs="Arial"/>
        </w:rPr>
        <w:t xml:space="preserve"> </w:t>
      </w:r>
      <w:r w:rsidRPr="004F78FE">
        <w:rPr>
          <w:rFonts w:ascii="Arial" w:hAnsi="Arial" w:cs="Arial"/>
        </w:rPr>
        <w:t>immediately following each dose if they have side effects from the COVID-19 vaccination that prevent them from working. Employees who have no sick leave will be granted up to two days of sick leave immediately following each dose if necessary.</w:t>
      </w:r>
    </w:p>
    <w:p w14:paraId="060810D7" w14:textId="77777777" w:rsidR="002F65F6" w:rsidRPr="004F78FE" w:rsidRDefault="002F65F6" w:rsidP="002F65F6">
      <w:pPr>
        <w:spacing w:line="252" w:lineRule="auto"/>
        <w:rPr>
          <w:rFonts w:ascii="Arial" w:hAnsi="Arial" w:cs="Arial"/>
        </w:rPr>
      </w:pPr>
    </w:p>
    <w:p w14:paraId="57FDA718" w14:textId="03C4D01F" w:rsidR="00D7409D" w:rsidRPr="004F78FE" w:rsidRDefault="002F65F6" w:rsidP="002F65F6">
      <w:pPr>
        <w:rPr>
          <w:color w:val="000000" w:themeColor="text1"/>
        </w:rPr>
      </w:pPr>
      <w:r w:rsidRPr="004F78FE">
        <w:rPr>
          <w:rFonts w:ascii="Arial" w:hAnsi="Arial" w:cs="Arial"/>
        </w:rPr>
        <w:t xml:space="preserve">Affected employees must request duty time off to obtain the COVID-19 vaccine or sick leave to recover from side effects from their immediate supervisor. The request can be made in person or by telephone. The affected supervisor must grant the request, document the request in writing, and send an electronic copy to </w:t>
      </w:r>
      <w:r w:rsidRPr="004F78FE">
        <w:rPr>
          <w:rFonts w:ascii="Arial" w:hAnsi="Arial" w:cs="Arial"/>
          <w:highlight w:val="yellow"/>
        </w:rPr>
        <w:t>&lt;Designated Person&gt;</w:t>
      </w:r>
      <w:r w:rsidRPr="004F78FE">
        <w:rPr>
          <w:rFonts w:ascii="Arial" w:hAnsi="Arial" w:cs="Arial"/>
        </w:rPr>
        <w:t>.</w:t>
      </w:r>
      <w:r w:rsidR="00101589" w:rsidRPr="004F78FE">
        <w:rPr>
          <w:color w:val="000000" w:themeColor="text1"/>
        </w:rPr>
        <w:t xml:space="preserve"> </w:t>
      </w:r>
    </w:p>
    <w:p w14:paraId="3070E3CB" w14:textId="75DFB4DD" w:rsidR="002F65F6" w:rsidRPr="004F78FE" w:rsidRDefault="002F65F6" w:rsidP="002F65F6">
      <w:pPr>
        <w:rPr>
          <w:color w:val="000000" w:themeColor="text1"/>
        </w:rPr>
      </w:pPr>
    </w:p>
    <w:p w14:paraId="74369E97" w14:textId="77777777" w:rsidR="002F65F6" w:rsidRPr="004F78FE" w:rsidRDefault="002F65F6" w:rsidP="002F65F6">
      <w:pPr>
        <w:rPr>
          <w:rFonts w:ascii="Arial" w:hAnsi="Arial" w:cs="Arial"/>
          <w:b/>
          <w:color w:val="002060"/>
          <w:sz w:val="28"/>
          <w:szCs w:val="28"/>
        </w:rPr>
      </w:pPr>
      <w:r w:rsidRPr="004F78FE">
        <w:rPr>
          <w:rFonts w:ascii="Arial" w:hAnsi="Arial" w:cs="Arial"/>
          <w:b/>
          <w:color w:val="002060"/>
          <w:sz w:val="28"/>
          <w:szCs w:val="28"/>
        </w:rPr>
        <w:t>Employee Notification of COVID-19 and Removal from the Workplace</w:t>
      </w:r>
    </w:p>
    <w:p w14:paraId="222A857D" w14:textId="1A2759B7" w:rsidR="002F65F6" w:rsidRPr="004F78FE" w:rsidRDefault="002F65F6" w:rsidP="002F65F6">
      <w:pPr>
        <w:rPr>
          <w:rFonts w:ascii="Arial" w:hAnsi="Arial" w:cs="Arial"/>
          <w:b/>
        </w:rPr>
      </w:pPr>
    </w:p>
    <w:p w14:paraId="72A984B0" w14:textId="2A9919F5" w:rsidR="00A90DA4" w:rsidRPr="004F78FE" w:rsidRDefault="00A90DA4" w:rsidP="002F65F6">
      <w:pPr>
        <w:rPr>
          <w:rFonts w:ascii="Arial" w:hAnsi="Arial" w:cs="Arial"/>
        </w:rPr>
      </w:pPr>
      <w:r w:rsidRPr="004F78FE">
        <w:rPr>
          <w:rFonts w:ascii="Arial" w:hAnsi="Arial" w:cs="Arial"/>
          <w:highlight w:val="yellow"/>
        </w:rPr>
        <w:t>&lt;Company Name&gt;</w:t>
      </w:r>
      <w:r w:rsidRPr="004F78FE">
        <w:rPr>
          <w:rFonts w:ascii="Arial" w:hAnsi="Arial" w:cs="Arial"/>
        </w:rPr>
        <w:t xml:space="preserve"> employees must promptly notify their immediate supervisor when they have tested positive for COVID-19 or have been diagnosed with COVID-19 by a licensed healthcare provider. Communication must take place by telephone without exposing any other person to the virus.</w:t>
      </w:r>
    </w:p>
    <w:p w14:paraId="4E85A385" w14:textId="77DF0526" w:rsidR="00A90DA4" w:rsidRPr="004F78FE" w:rsidRDefault="00A90DA4" w:rsidP="002F65F6">
      <w:pPr>
        <w:rPr>
          <w:rFonts w:ascii="Arial" w:hAnsi="Arial" w:cs="Arial"/>
        </w:rPr>
      </w:pPr>
    </w:p>
    <w:p w14:paraId="332482AF" w14:textId="03702E40" w:rsidR="00A90DA4" w:rsidRPr="004F78FE" w:rsidRDefault="00A90DA4" w:rsidP="00A90DA4">
      <w:pPr>
        <w:rPr>
          <w:rFonts w:ascii="Arial" w:hAnsi="Arial" w:cs="Arial"/>
          <w:b/>
          <w:bCs/>
          <w:color w:val="002060"/>
          <w:sz w:val="28"/>
          <w:szCs w:val="28"/>
        </w:rPr>
      </w:pPr>
      <w:r w:rsidRPr="004F78FE">
        <w:rPr>
          <w:rFonts w:ascii="Arial" w:hAnsi="Arial" w:cs="Arial"/>
          <w:b/>
          <w:bCs/>
          <w:color w:val="002060"/>
          <w:sz w:val="28"/>
          <w:szCs w:val="28"/>
        </w:rPr>
        <w:t>Medical Removal from the Workplace</w:t>
      </w:r>
    </w:p>
    <w:p w14:paraId="01AB035A" w14:textId="77777777" w:rsidR="00A90DA4" w:rsidRPr="004F78FE" w:rsidRDefault="00A90DA4" w:rsidP="00A90DA4">
      <w:pPr>
        <w:rPr>
          <w:rFonts w:ascii="Arial" w:hAnsi="Arial" w:cs="Arial"/>
          <w:b/>
          <w:bCs/>
        </w:rPr>
      </w:pPr>
    </w:p>
    <w:p w14:paraId="1AB64759" w14:textId="4BFE1302" w:rsidR="00A90DA4" w:rsidRPr="004F78FE" w:rsidRDefault="00A90DA4" w:rsidP="00A90DA4">
      <w:pPr>
        <w:rPr>
          <w:rFonts w:ascii="Arial" w:hAnsi="Arial" w:cs="Arial"/>
        </w:rPr>
      </w:pPr>
      <w:r w:rsidRPr="004F78FE">
        <w:rPr>
          <w:rFonts w:ascii="Arial" w:hAnsi="Arial" w:cs="Arial"/>
          <w:highlight w:val="yellow"/>
        </w:rPr>
        <w:t>&lt;Company Name&gt;</w:t>
      </w:r>
      <w:r w:rsidRPr="004F78FE">
        <w:rPr>
          <w:rFonts w:ascii="Arial" w:hAnsi="Arial" w:cs="Arial"/>
        </w:rPr>
        <w:t xml:space="preserve"> will immediately remove employees </w:t>
      </w:r>
      <w:r w:rsidR="008B01EF">
        <w:rPr>
          <w:rFonts w:ascii="Arial" w:hAnsi="Arial" w:cs="Arial"/>
        </w:rPr>
        <w:t xml:space="preserve">who </w:t>
      </w:r>
      <w:r w:rsidR="008B01EF" w:rsidRPr="004F78FE">
        <w:rPr>
          <w:rFonts w:ascii="Arial" w:hAnsi="Arial" w:cs="Arial"/>
        </w:rPr>
        <w:t xml:space="preserve">have received a positive COVID-19 test or have been diagnosed with COVID-19 by a licensed healthcare provider </w:t>
      </w:r>
      <w:r w:rsidRPr="004F78FE">
        <w:rPr>
          <w:rFonts w:ascii="Arial" w:hAnsi="Arial" w:cs="Arial"/>
        </w:rPr>
        <w:t>from the workplace</w:t>
      </w:r>
      <w:r w:rsidR="008B01EF">
        <w:rPr>
          <w:rFonts w:ascii="Arial" w:hAnsi="Arial" w:cs="Arial"/>
        </w:rPr>
        <w:t>.</w:t>
      </w:r>
      <w:r w:rsidRPr="004F78FE">
        <w:rPr>
          <w:rFonts w:ascii="Arial" w:hAnsi="Arial" w:cs="Arial"/>
        </w:rPr>
        <w:t xml:space="preserve"> </w:t>
      </w:r>
      <w:r w:rsidR="008B01EF">
        <w:rPr>
          <w:rFonts w:ascii="Arial" w:hAnsi="Arial" w:cs="Arial"/>
        </w:rPr>
        <w:t xml:space="preserve">Employees will be sent </w:t>
      </w:r>
      <w:r w:rsidRPr="004F78FE">
        <w:rPr>
          <w:rFonts w:ascii="Arial" w:hAnsi="Arial" w:cs="Arial"/>
        </w:rPr>
        <w:t>home or to seek medical care. The affected employee’s immediate supervisor will tell the employee that he or she must leave the jobsite immediately and advise them to go straight home and/or contact an appropriate healthcare professional.</w:t>
      </w:r>
    </w:p>
    <w:p w14:paraId="2507EB17" w14:textId="3BD29D55" w:rsidR="00A90DA4" w:rsidRPr="004F78FE" w:rsidRDefault="00A90DA4" w:rsidP="00A90DA4">
      <w:pPr>
        <w:rPr>
          <w:rFonts w:ascii="Arial" w:hAnsi="Arial" w:cs="Arial"/>
        </w:rPr>
      </w:pPr>
    </w:p>
    <w:p w14:paraId="2719AE11" w14:textId="77777777" w:rsidR="00A90DA4" w:rsidRPr="004F78FE" w:rsidRDefault="00A90DA4" w:rsidP="00A90DA4">
      <w:pPr>
        <w:rPr>
          <w:rFonts w:ascii="Arial" w:hAnsi="Arial" w:cs="Arial"/>
          <w:b/>
          <w:color w:val="002060"/>
          <w:sz w:val="28"/>
          <w:szCs w:val="28"/>
        </w:rPr>
      </w:pPr>
      <w:r w:rsidRPr="004F78FE">
        <w:rPr>
          <w:rFonts w:ascii="Arial" w:hAnsi="Arial" w:cs="Arial"/>
          <w:b/>
          <w:color w:val="002060"/>
          <w:sz w:val="28"/>
          <w:szCs w:val="28"/>
        </w:rPr>
        <w:t>Return to Work Criteria</w:t>
      </w:r>
    </w:p>
    <w:p w14:paraId="19EAA6C4" w14:textId="77777777" w:rsidR="00A90DA4" w:rsidRPr="004F78FE" w:rsidRDefault="00A90DA4" w:rsidP="00A90DA4">
      <w:pPr>
        <w:rPr>
          <w:rFonts w:ascii="Arial" w:hAnsi="Arial" w:cs="Arial"/>
        </w:rPr>
      </w:pPr>
    </w:p>
    <w:p w14:paraId="7183E633" w14:textId="525BC874" w:rsidR="00A90DA4" w:rsidRPr="004F78FE" w:rsidRDefault="00A90DA4" w:rsidP="00A90DA4">
      <w:pPr>
        <w:rPr>
          <w:rFonts w:ascii="Arial" w:hAnsi="Arial" w:cs="Arial"/>
        </w:rPr>
      </w:pPr>
      <w:r w:rsidRPr="004F78FE">
        <w:rPr>
          <w:rFonts w:ascii="Arial" w:hAnsi="Arial" w:cs="Arial"/>
        </w:rPr>
        <w:t xml:space="preserve">Employees who have been medically removed from the workplace due to the virus must remain away from the workplace until </w:t>
      </w:r>
      <w:r w:rsidR="00435669">
        <w:rPr>
          <w:rFonts w:ascii="Arial" w:hAnsi="Arial" w:cs="Arial"/>
        </w:rPr>
        <w:t>they</w:t>
      </w:r>
      <w:r w:rsidRPr="004F78FE">
        <w:rPr>
          <w:rFonts w:ascii="Arial" w:hAnsi="Arial" w:cs="Arial"/>
        </w:rPr>
        <w:t>:</w:t>
      </w:r>
    </w:p>
    <w:p w14:paraId="015F5427" w14:textId="77777777" w:rsidR="00A90DA4" w:rsidRPr="004F78FE" w:rsidRDefault="00A90DA4" w:rsidP="00A90DA4">
      <w:pPr>
        <w:rPr>
          <w:rFonts w:ascii="Arial" w:hAnsi="Arial" w:cs="Arial"/>
        </w:rPr>
      </w:pPr>
    </w:p>
    <w:p w14:paraId="6C2313EF" w14:textId="69C0A3A9" w:rsidR="00A90DA4" w:rsidRPr="004F78FE" w:rsidRDefault="00A90DA4" w:rsidP="00786A75">
      <w:pPr>
        <w:pStyle w:val="ListParagraph"/>
        <w:widowControl/>
        <w:numPr>
          <w:ilvl w:val="0"/>
          <w:numId w:val="6"/>
        </w:numPr>
        <w:autoSpaceDE/>
        <w:autoSpaceDN/>
        <w:spacing w:after="160" w:line="259" w:lineRule="auto"/>
        <w:contextualSpacing/>
        <w:rPr>
          <w:sz w:val="24"/>
          <w:szCs w:val="24"/>
        </w:rPr>
      </w:pPr>
      <w:r w:rsidRPr="004F78FE">
        <w:rPr>
          <w:sz w:val="24"/>
          <w:szCs w:val="24"/>
        </w:rPr>
        <w:t xml:space="preserve">Receive a negative result on a COVID-19 nucleic acid amplification test (NAAT) following a positive result on a COVID-19 antigen test if the employee chooses to seek a NAAT test for confirmatory testing; </w:t>
      </w:r>
    </w:p>
    <w:p w14:paraId="18C096C3" w14:textId="49874A64" w:rsidR="00A90DA4" w:rsidRPr="00246C14" w:rsidRDefault="00A90DA4" w:rsidP="00DB34FC">
      <w:pPr>
        <w:pStyle w:val="ListParagraph"/>
        <w:numPr>
          <w:ilvl w:val="0"/>
          <w:numId w:val="6"/>
        </w:numPr>
        <w:spacing w:after="160" w:line="259" w:lineRule="auto"/>
        <w:contextualSpacing/>
      </w:pPr>
      <w:r w:rsidRPr="004F78FE">
        <w:rPr>
          <w:sz w:val="24"/>
          <w:szCs w:val="24"/>
        </w:rPr>
        <w:t xml:space="preserve">Meet the return-to-work criteria in </w:t>
      </w:r>
      <w:r w:rsidR="00A476A6">
        <w:rPr>
          <w:sz w:val="24"/>
          <w:szCs w:val="24"/>
        </w:rPr>
        <w:t xml:space="preserve">the </w:t>
      </w:r>
      <w:r w:rsidR="008B01EF" w:rsidRPr="008B01EF">
        <w:t>Centers for Disease Control and Prevention</w:t>
      </w:r>
      <w:r w:rsidR="00246C14">
        <w:t xml:space="preserve"> (CDC)’s </w:t>
      </w:r>
      <w:r w:rsidRPr="00246C14">
        <w:t xml:space="preserve">“Isolation Guidance”; or </w:t>
      </w:r>
    </w:p>
    <w:p w14:paraId="2F646FB6" w14:textId="77777777" w:rsidR="00A90DA4" w:rsidRPr="004F78FE" w:rsidRDefault="00A90DA4" w:rsidP="00786A75">
      <w:pPr>
        <w:pStyle w:val="ListParagraph"/>
        <w:widowControl/>
        <w:numPr>
          <w:ilvl w:val="0"/>
          <w:numId w:val="6"/>
        </w:numPr>
        <w:autoSpaceDE/>
        <w:autoSpaceDN/>
        <w:spacing w:after="160" w:line="259" w:lineRule="auto"/>
        <w:contextualSpacing/>
        <w:rPr>
          <w:sz w:val="24"/>
          <w:szCs w:val="24"/>
        </w:rPr>
      </w:pPr>
      <w:r w:rsidRPr="004F78FE">
        <w:rPr>
          <w:sz w:val="24"/>
          <w:szCs w:val="24"/>
        </w:rPr>
        <w:t xml:space="preserve">Receive a recommendation to return to work from a licensed healthcare provider. </w:t>
      </w:r>
    </w:p>
    <w:p w14:paraId="3B1E6DC9" w14:textId="63FD0347" w:rsidR="00A90DA4" w:rsidRPr="004F78FE" w:rsidRDefault="00A90DA4" w:rsidP="00A90DA4">
      <w:pPr>
        <w:rPr>
          <w:rFonts w:ascii="Arial" w:hAnsi="Arial" w:cs="Arial"/>
        </w:rPr>
      </w:pPr>
      <w:r w:rsidRPr="004F78FE">
        <w:rPr>
          <w:rFonts w:ascii="Arial" w:hAnsi="Arial" w:cs="Arial"/>
        </w:rPr>
        <w:t>Under CDC’s “</w:t>
      </w:r>
      <w:hyperlink r:id="rId14">
        <w:r w:rsidRPr="004F78FE">
          <w:rPr>
            <w:rStyle w:val="Hyperlink"/>
            <w:rFonts w:ascii="Arial" w:hAnsi="Arial" w:cs="Arial"/>
          </w:rPr>
          <w:t>Isolation Guidance</w:t>
        </w:r>
      </w:hyperlink>
      <w:r w:rsidRPr="004F78FE">
        <w:rPr>
          <w:rStyle w:val="Hyperlink"/>
          <w:rFonts w:ascii="Arial" w:hAnsi="Arial" w:cs="Arial"/>
        </w:rPr>
        <w:t>,</w:t>
      </w:r>
      <w:r w:rsidRPr="004F78FE">
        <w:rPr>
          <w:rFonts w:ascii="Arial" w:hAnsi="Arial" w:cs="Arial"/>
        </w:rPr>
        <w:t>”</w:t>
      </w:r>
      <w:r w:rsidR="00714743">
        <w:rPr>
          <w:rFonts w:ascii="Arial" w:hAnsi="Arial" w:cs="Arial"/>
        </w:rPr>
        <w:t xml:space="preserve"> </w:t>
      </w:r>
      <w:r w:rsidRPr="004F78FE">
        <w:rPr>
          <w:rFonts w:ascii="Arial" w:hAnsi="Arial" w:cs="Arial"/>
        </w:rPr>
        <w:t>asymptomatic employees may return to work once 10 days have passed since the positive test, and symptomatic employees may return to work after all the following:</w:t>
      </w:r>
    </w:p>
    <w:p w14:paraId="2BBDED7C" w14:textId="77777777" w:rsidR="00A90DA4" w:rsidRPr="004F78FE" w:rsidRDefault="00A90DA4" w:rsidP="00A90DA4">
      <w:pPr>
        <w:rPr>
          <w:rFonts w:ascii="Arial" w:hAnsi="Arial" w:cs="Arial"/>
        </w:rPr>
      </w:pPr>
    </w:p>
    <w:p w14:paraId="19669B9A" w14:textId="77777777" w:rsidR="00A90DA4" w:rsidRPr="004F78FE" w:rsidRDefault="00A90DA4" w:rsidP="00786A75">
      <w:pPr>
        <w:pStyle w:val="ListParagraph"/>
        <w:widowControl/>
        <w:numPr>
          <w:ilvl w:val="0"/>
          <w:numId w:val="5"/>
        </w:numPr>
        <w:autoSpaceDE/>
        <w:autoSpaceDN/>
        <w:contextualSpacing/>
        <w:rPr>
          <w:sz w:val="24"/>
          <w:szCs w:val="24"/>
        </w:rPr>
      </w:pPr>
      <w:r w:rsidRPr="004F78FE">
        <w:rPr>
          <w:sz w:val="24"/>
          <w:szCs w:val="24"/>
        </w:rPr>
        <w:t xml:space="preserve">At least 10 days have passed since symptoms first appeared, </w:t>
      </w:r>
      <w:r w:rsidRPr="004F78FE">
        <w:rPr>
          <w:sz w:val="24"/>
          <w:szCs w:val="24"/>
          <w:u w:val="single"/>
        </w:rPr>
        <w:t xml:space="preserve">AND </w:t>
      </w:r>
    </w:p>
    <w:p w14:paraId="106C25C9" w14:textId="77777777" w:rsidR="00A90DA4" w:rsidRPr="004F78FE" w:rsidRDefault="00A90DA4" w:rsidP="00786A75">
      <w:pPr>
        <w:pStyle w:val="ListParagraph"/>
        <w:widowControl/>
        <w:numPr>
          <w:ilvl w:val="0"/>
          <w:numId w:val="5"/>
        </w:numPr>
        <w:autoSpaceDE/>
        <w:autoSpaceDN/>
        <w:contextualSpacing/>
        <w:rPr>
          <w:sz w:val="24"/>
          <w:szCs w:val="24"/>
        </w:rPr>
      </w:pPr>
      <w:r w:rsidRPr="004F78FE">
        <w:rPr>
          <w:sz w:val="24"/>
          <w:szCs w:val="24"/>
        </w:rPr>
        <w:t xml:space="preserve">At least 24 hours have passed with no fever without fever-reducing medication, </w:t>
      </w:r>
      <w:r w:rsidRPr="004F78FE">
        <w:rPr>
          <w:sz w:val="24"/>
          <w:szCs w:val="24"/>
          <w:u w:val="single"/>
        </w:rPr>
        <w:t>AND</w:t>
      </w:r>
    </w:p>
    <w:p w14:paraId="1FF24466" w14:textId="77777777" w:rsidR="00A90DA4" w:rsidRPr="004F78FE" w:rsidRDefault="00A90DA4" w:rsidP="00786A75">
      <w:pPr>
        <w:pStyle w:val="ListParagraph"/>
        <w:widowControl/>
        <w:numPr>
          <w:ilvl w:val="0"/>
          <w:numId w:val="5"/>
        </w:numPr>
        <w:autoSpaceDE/>
        <w:autoSpaceDN/>
        <w:contextualSpacing/>
        <w:rPr>
          <w:sz w:val="24"/>
          <w:szCs w:val="24"/>
        </w:rPr>
      </w:pPr>
      <w:r w:rsidRPr="004F78FE">
        <w:rPr>
          <w:sz w:val="24"/>
          <w:szCs w:val="24"/>
        </w:rPr>
        <w:t>Other symptoms of COVID-19 are improving.</w:t>
      </w:r>
    </w:p>
    <w:p w14:paraId="2C36AF42" w14:textId="77777777" w:rsidR="00A90DA4" w:rsidRPr="004F78FE" w:rsidRDefault="00A90DA4" w:rsidP="00A90DA4">
      <w:pPr>
        <w:pStyle w:val="ListParagraph"/>
        <w:ind w:left="1080"/>
        <w:rPr>
          <w:sz w:val="24"/>
          <w:szCs w:val="24"/>
        </w:rPr>
      </w:pPr>
    </w:p>
    <w:p w14:paraId="48EE4547" w14:textId="02952330" w:rsidR="00A90DA4" w:rsidRPr="004F78FE" w:rsidRDefault="00A90DA4" w:rsidP="00A90DA4">
      <w:pPr>
        <w:rPr>
          <w:rFonts w:ascii="Arial" w:hAnsi="Arial" w:cs="Arial"/>
        </w:rPr>
      </w:pPr>
      <w:r w:rsidRPr="004F78FE">
        <w:rPr>
          <w:rFonts w:ascii="Arial" w:hAnsi="Arial" w:cs="Arial"/>
        </w:rPr>
        <w:t xml:space="preserve">If an affected employee has severe COVID-19 or an immune disease, </w:t>
      </w:r>
      <w:r w:rsidRPr="004F78FE">
        <w:rPr>
          <w:rFonts w:ascii="Arial" w:hAnsi="Arial" w:cs="Arial"/>
          <w:highlight w:val="yellow"/>
        </w:rPr>
        <w:t>&lt;Company Name&gt;</w:t>
      </w:r>
      <w:r w:rsidRPr="004F78FE">
        <w:rPr>
          <w:rFonts w:ascii="Arial" w:hAnsi="Arial" w:cs="Arial"/>
        </w:rPr>
        <w:t xml:space="preserve"> will follow the guidance of a licensed healthcare provider regarding return to work.</w:t>
      </w:r>
    </w:p>
    <w:p w14:paraId="45266CCB" w14:textId="77777777" w:rsidR="00A90DA4" w:rsidRPr="004F78FE" w:rsidRDefault="00A90DA4" w:rsidP="00A90DA4">
      <w:pPr>
        <w:rPr>
          <w:rFonts w:ascii="Arial" w:hAnsi="Arial" w:cs="Arial"/>
        </w:rPr>
      </w:pPr>
    </w:p>
    <w:p w14:paraId="77E48783" w14:textId="6E287512" w:rsidR="00A90DA4" w:rsidRPr="004F78FE" w:rsidRDefault="00A90DA4" w:rsidP="00A90DA4">
      <w:pPr>
        <w:rPr>
          <w:rFonts w:ascii="Arial" w:hAnsi="Arial" w:cs="Arial"/>
          <w:b/>
          <w:bCs/>
          <w:color w:val="002060"/>
          <w:sz w:val="28"/>
          <w:szCs w:val="28"/>
        </w:rPr>
      </w:pPr>
      <w:r w:rsidRPr="004F78FE">
        <w:rPr>
          <w:rFonts w:ascii="Arial" w:hAnsi="Arial" w:cs="Arial"/>
          <w:b/>
          <w:bCs/>
          <w:color w:val="002060"/>
          <w:sz w:val="28"/>
          <w:szCs w:val="28"/>
        </w:rPr>
        <w:t>COVID-19 Testing</w:t>
      </w:r>
    </w:p>
    <w:p w14:paraId="21201EC3" w14:textId="6848F5FB" w:rsidR="00A90DA4" w:rsidRPr="004F78FE" w:rsidRDefault="00A90DA4" w:rsidP="00A90DA4">
      <w:pPr>
        <w:rPr>
          <w:rFonts w:ascii="Arial" w:hAnsi="Arial" w:cs="Arial"/>
          <w:b/>
          <w:bCs/>
          <w:color w:val="002060"/>
        </w:rPr>
      </w:pPr>
    </w:p>
    <w:p w14:paraId="70A9D5F8" w14:textId="602C5583" w:rsidR="00A90DA4" w:rsidRPr="004F78FE" w:rsidRDefault="00A90DA4" w:rsidP="00A90DA4">
      <w:pPr>
        <w:rPr>
          <w:rFonts w:ascii="Arial" w:hAnsi="Arial" w:cs="Arial"/>
        </w:rPr>
      </w:pPr>
      <w:r w:rsidRPr="004F78FE">
        <w:rPr>
          <w:rFonts w:ascii="Arial" w:hAnsi="Arial" w:cs="Arial"/>
        </w:rPr>
        <w:t xml:space="preserve">If an employee covered by this policy is not fully vaccinated </w:t>
      </w:r>
      <w:r w:rsidR="007D250B">
        <w:rPr>
          <w:rFonts w:ascii="Arial" w:hAnsi="Arial" w:cs="Arial"/>
        </w:rPr>
        <w:t>for any reason,</w:t>
      </w:r>
      <w:r w:rsidR="003C7567">
        <w:rPr>
          <w:rFonts w:ascii="Arial" w:hAnsi="Arial" w:cs="Arial"/>
        </w:rPr>
        <w:t xml:space="preserve"> </w:t>
      </w:r>
      <w:r w:rsidR="007D250B">
        <w:rPr>
          <w:rFonts w:ascii="Arial" w:hAnsi="Arial" w:cs="Arial"/>
        </w:rPr>
        <w:t xml:space="preserve">he or she </w:t>
      </w:r>
      <w:r w:rsidRPr="004F78FE">
        <w:rPr>
          <w:rFonts w:ascii="Arial" w:hAnsi="Arial" w:cs="Arial"/>
        </w:rPr>
        <w:t xml:space="preserve">will be required to comply with the following </w:t>
      </w:r>
      <w:r w:rsidRPr="004F78FE">
        <w:rPr>
          <w:rFonts w:ascii="Arial" w:hAnsi="Arial" w:cs="Arial"/>
          <w:highlight w:val="yellow"/>
        </w:rPr>
        <w:t>&lt;Company Name&gt;</w:t>
      </w:r>
      <w:r w:rsidRPr="004F78FE">
        <w:rPr>
          <w:rFonts w:ascii="Arial" w:hAnsi="Arial" w:cs="Arial"/>
        </w:rPr>
        <w:t xml:space="preserve"> policy for testing.</w:t>
      </w:r>
    </w:p>
    <w:p w14:paraId="4F84D386" w14:textId="77777777" w:rsidR="00A90DA4" w:rsidRPr="004F78FE" w:rsidRDefault="00A90DA4" w:rsidP="00A90DA4">
      <w:pPr>
        <w:rPr>
          <w:rFonts w:ascii="Arial" w:hAnsi="Arial" w:cs="Arial"/>
        </w:rPr>
      </w:pPr>
    </w:p>
    <w:p w14:paraId="3E826E73" w14:textId="2068431C" w:rsidR="00A90DA4" w:rsidRPr="004F78FE" w:rsidRDefault="00A90DA4" w:rsidP="00A90DA4">
      <w:pPr>
        <w:rPr>
          <w:rFonts w:ascii="Arial" w:hAnsi="Arial" w:cs="Arial"/>
        </w:rPr>
      </w:pPr>
      <w:r w:rsidRPr="004F78FE">
        <w:rPr>
          <w:rFonts w:ascii="Arial" w:hAnsi="Arial" w:cs="Arial"/>
        </w:rPr>
        <w:t xml:space="preserve">Employees who report to the workplace at least once every seven days: </w:t>
      </w:r>
    </w:p>
    <w:p w14:paraId="5AE33C7F" w14:textId="77777777" w:rsidR="00A90DA4" w:rsidRPr="004F78FE" w:rsidRDefault="00A90DA4" w:rsidP="00A90DA4">
      <w:pPr>
        <w:rPr>
          <w:rFonts w:ascii="Arial" w:hAnsi="Arial" w:cs="Arial"/>
        </w:rPr>
      </w:pPr>
    </w:p>
    <w:p w14:paraId="2CD40639" w14:textId="77777777" w:rsidR="00A90DA4" w:rsidRPr="004F78FE" w:rsidRDefault="00A90DA4" w:rsidP="00786A75">
      <w:pPr>
        <w:pStyle w:val="ListParagraph"/>
        <w:widowControl/>
        <w:numPr>
          <w:ilvl w:val="0"/>
          <w:numId w:val="7"/>
        </w:numPr>
        <w:autoSpaceDE/>
        <w:autoSpaceDN/>
        <w:spacing w:after="160" w:line="259" w:lineRule="auto"/>
        <w:contextualSpacing/>
        <w:rPr>
          <w:sz w:val="24"/>
          <w:szCs w:val="24"/>
        </w:rPr>
      </w:pPr>
      <w:r w:rsidRPr="004F78FE">
        <w:rPr>
          <w:sz w:val="24"/>
          <w:szCs w:val="24"/>
        </w:rPr>
        <w:t>Must be tested for COVID-19 at least once every seven days; and</w:t>
      </w:r>
    </w:p>
    <w:p w14:paraId="5CFF8761" w14:textId="77777777" w:rsidR="00A90DA4" w:rsidRPr="004F78FE" w:rsidRDefault="00A90DA4" w:rsidP="00786A75">
      <w:pPr>
        <w:pStyle w:val="ListParagraph"/>
        <w:widowControl/>
        <w:numPr>
          <w:ilvl w:val="0"/>
          <w:numId w:val="7"/>
        </w:numPr>
        <w:autoSpaceDE/>
        <w:autoSpaceDN/>
        <w:spacing w:after="160" w:line="259" w:lineRule="auto"/>
        <w:contextualSpacing/>
        <w:rPr>
          <w:sz w:val="24"/>
          <w:szCs w:val="24"/>
        </w:rPr>
      </w:pPr>
      <w:r w:rsidRPr="004F78FE">
        <w:rPr>
          <w:sz w:val="24"/>
          <w:szCs w:val="24"/>
        </w:rPr>
        <w:t>Must provide documentation of the most recent COVID-19 test result to their immediate supervisor no later than the seventh day following the date on which the employee last provided a test result.</w:t>
      </w:r>
    </w:p>
    <w:p w14:paraId="51F989CD" w14:textId="5A94BE3C" w:rsidR="00A90DA4" w:rsidRPr="004F78FE" w:rsidRDefault="00A90DA4" w:rsidP="00A90DA4">
      <w:pPr>
        <w:rPr>
          <w:rFonts w:ascii="Arial" w:hAnsi="Arial" w:cs="Arial"/>
        </w:rPr>
      </w:pPr>
      <w:r w:rsidRPr="004F78FE">
        <w:rPr>
          <w:rFonts w:ascii="Arial" w:hAnsi="Arial" w:cs="Arial"/>
        </w:rPr>
        <w:t xml:space="preserve">Any employee who does not report to the workplace during a period of seven or more days: </w:t>
      </w:r>
    </w:p>
    <w:p w14:paraId="1752E56E" w14:textId="77777777" w:rsidR="00A90DA4" w:rsidRPr="004F78FE" w:rsidRDefault="00A90DA4" w:rsidP="00A90DA4">
      <w:pPr>
        <w:rPr>
          <w:rFonts w:ascii="Arial" w:hAnsi="Arial" w:cs="Arial"/>
        </w:rPr>
      </w:pPr>
    </w:p>
    <w:p w14:paraId="6D285716" w14:textId="77777777" w:rsidR="00A90DA4" w:rsidRPr="004F78FE" w:rsidRDefault="00A90DA4" w:rsidP="00786A75">
      <w:pPr>
        <w:pStyle w:val="ListParagraph"/>
        <w:widowControl/>
        <w:numPr>
          <w:ilvl w:val="0"/>
          <w:numId w:val="8"/>
        </w:numPr>
        <w:autoSpaceDE/>
        <w:autoSpaceDN/>
        <w:spacing w:after="160" w:line="259" w:lineRule="auto"/>
        <w:contextualSpacing/>
        <w:rPr>
          <w:sz w:val="24"/>
          <w:szCs w:val="24"/>
        </w:rPr>
      </w:pPr>
      <w:r w:rsidRPr="004F78FE">
        <w:rPr>
          <w:sz w:val="24"/>
          <w:szCs w:val="24"/>
        </w:rPr>
        <w:t>Must be tested for COVID-19 within seven days prior to returning to the workplace; and</w:t>
      </w:r>
    </w:p>
    <w:p w14:paraId="3FA1CA1F" w14:textId="77777777" w:rsidR="00A90DA4" w:rsidRPr="004F78FE" w:rsidRDefault="00A90DA4" w:rsidP="00786A75">
      <w:pPr>
        <w:pStyle w:val="ListParagraph"/>
        <w:widowControl/>
        <w:numPr>
          <w:ilvl w:val="0"/>
          <w:numId w:val="8"/>
        </w:numPr>
        <w:autoSpaceDE/>
        <w:autoSpaceDN/>
        <w:spacing w:after="160" w:line="259" w:lineRule="auto"/>
        <w:contextualSpacing/>
        <w:rPr>
          <w:sz w:val="24"/>
          <w:szCs w:val="24"/>
        </w:rPr>
      </w:pPr>
      <w:r w:rsidRPr="004F78FE">
        <w:rPr>
          <w:sz w:val="24"/>
          <w:szCs w:val="24"/>
        </w:rPr>
        <w:t>Must provide documentation of that test result to their immediate supervisor upon return to the workplace.</w:t>
      </w:r>
    </w:p>
    <w:p w14:paraId="3CD3ED17" w14:textId="663DB6F7" w:rsidR="00A90DA4" w:rsidRPr="004F78FE" w:rsidRDefault="00A90DA4" w:rsidP="00A90DA4">
      <w:pPr>
        <w:rPr>
          <w:rFonts w:ascii="Arial" w:hAnsi="Arial" w:cs="Arial"/>
        </w:rPr>
      </w:pPr>
      <w:r w:rsidRPr="004F78FE">
        <w:rPr>
          <w:rFonts w:ascii="Arial" w:hAnsi="Arial" w:cs="Arial"/>
        </w:rPr>
        <w:t xml:space="preserve">If an affected employee does not provide documentation of a COVID-19 test result as required by this policy, </w:t>
      </w:r>
      <w:r w:rsidR="00A476A6">
        <w:rPr>
          <w:rFonts w:ascii="Arial" w:hAnsi="Arial" w:cs="Arial"/>
        </w:rPr>
        <w:t>he or she</w:t>
      </w:r>
      <w:r w:rsidR="00A476A6" w:rsidRPr="004F78FE">
        <w:rPr>
          <w:rFonts w:ascii="Arial" w:hAnsi="Arial" w:cs="Arial"/>
        </w:rPr>
        <w:t xml:space="preserve"> </w:t>
      </w:r>
      <w:r w:rsidRPr="004F78FE">
        <w:rPr>
          <w:rFonts w:ascii="Arial" w:hAnsi="Arial" w:cs="Arial"/>
        </w:rPr>
        <w:t xml:space="preserve">will be removed from the workplace until they provide a test result. </w:t>
      </w:r>
    </w:p>
    <w:p w14:paraId="702B72FA" w14:textId="77777777" w:rsidR="00992D63" w:rsidRPr="004F78FE" w:rsidRDefault="00992D63" w:rsidP="00A90DA4">
      <w:pPr>
        <w:rPr>
          <w:rFonts w:ascii="Arial" w:hAnsi="Arial" w:cs="Arial"/>
        </w:rPr>
      </w:pPr>
    </w:p>
    <w:p w14:paraId="293B5F6D" w14:textId="105ABF2B" w:rsidR="00A90DA4" w:rsidRPr="004F78FE" w:rsidRDefault="00A90DA4" w:rsidP="00A90DA4">
      <w:pPr>
        <w:rPr>
          <w:rFonts w:ascii="Arial" w:hAnsi="Arial" w:cs="Arial"/>
        </w:rPr>
      </w:pPr>
      <w:r w:rsidRPr="004F78FE">
        <w:rPr>
          <w:rFonts w:ascii="Arial" w:hAnsi="Arial" w:cs="Arial"/>
        </w:rPr>
        <w:t>Separately, employees who have received a positive COVID-19 test or have been diagnosed with COVID-19 by a licensed healthcare provider are not required to undergo COVID-19 testing for 90 days following the date of their positive test or diagnosis.</w:t>
      </w:r>
    </w:p>
    <w:p w14:paraId="2ABB72BA" w14:textId="77777777" w:rsidR="00992D63" w:rsidRPr="004F78FE" w:rsidRDefault="00992D63" w:rsidP="00A90DA4">
      <w:pPr>
        <w:rPr>
          <w:rFonts w:ascii="Arial" w:hAnsi="Arial" w:cs="Arial"/>
        </w:rPr>
      </w:pPr>
    </w:p>
    <w:p w14:paraId="65C8AACB" w14:textId="4B5F9791" w:rsidR="00A90DA4" w:rsidRPr="004F78FE" w:rsidRDefault="00A90DA4" w:rsidP="00A90DA4">
      <w:pPr>
        <w:rPr>
          <w:rFonts w:ascii="Arial" w:hAnsi="Arial" w:cs="Arial"/>
        </w:rPr>
      </w:pPr>
      <w:r w:rsidRPr="004F78FE">
        <w:rPr>
          <w:rFonts w:ascii="Arial" w:hAnsi="Arial" w:cs="Arial"/>
        </w:rPr>
        <w:t xml:space="preserve">Affected employees can fulfill the weekly testing requirement by contacting and making appointments as necessary at </w:t>
      </w:r>
      <w:r w:rsidRPr="004F78FE">
        <w:rPr>
          <w:rFonts w:ascii="Arial" w:hAnsi="Arial" w:cs="Arial"/>
          <w:highlight w:val="yellow"/>
        </w:rPr>
        <w:t>&lt;Closest Testing Facility&gt;</w:t>
      </w:r>
      <w:r w:rsidRPr="004F78FE">
        <w:rPr>
          <w:rFonts w:ascii="Arial" w:hAnsi="Arial" w:cs="Arial"/>
        </w:rPr>
        <w:t xml:space="preserve"> </w:t>
      </w:r>
      <w:r w:rsidR="00A476A6">
        <w:rPr>
          <w:rFonts w:ascii="Arial" w:hAnsi="Arial" w:cs="Arial"/>
        </w:rPr>
        <w:t>–</w:t>
      </w:r>
      <w:r w:rsidRPr="004F78FE">
        <w:rPr>
          <w:rFonts w:ascii="Arial" w:hAnsi="Arial" w:cs="Arial"/>
        </w:rPr>
        <w:t xml:space="preserve"> </w:t>
      </w:r>
      <w:r w:rsidRPr="004F78FE">
        <w:rPr>
          <w:rFonts w:ascii="Arial" w:hAnsi="Arial" w:cs="Arial"/>
          <w:highlight w:val="yellow"/>
        </w:rPr>
        <w:t>&lt;Telephone Number&gt;</w:t>
      </w:r>
      <w:r w:rsidRPr="004F78FE">
        <w:rPr>
          <w:rFonts w:ascii="Arial" w:hAnsi="Arial" w:cs="Arial"/>
        </w:rPr>
        <w:t xml:space="preserve">. Affected employees must also contact </w:t>
      </w:r>
      <w:r w:rsidRPr="004F78FE">
        <w:rPr>
          <w:rFonts w:ascii="Arial" w:hAnsi="Arial" w:cs="Arial"/>
          <w:highlight w:val="yellow"/>
        </w:rPr>
        <w:t>&lt;Designated Person&gt;</w:t>
      </w:r>
      <w:r w:rsidRPr="004F78FE">
        <w:rPr>
          <w:rFonts w:ascii="Arial" w:hAnsi="Arial" w:cs="Arial"/>
        </w:rPr>
        <w:t xml:space="preserve"> by telephone at </w:t>
      </w:r>
      <w:r w:rsidRPr="004F78FE">
        <w:rPr>
          <w:rFonts w:ascii="Arial" w:hAnsi="Arial" w:cs="Arial"/>
          <w:highlight w:val="yellow"/>
        </w:rPr>
        <w:t>&lt;Telephone Number&gt;</w:t>
      </w:r>
      <w:r w:rsidRPr="004F78FE">
        <w:rPr>
          <w:rFonts w:ascii="Arial" w:hAnsi="Arial" w:cs="Arial"/>
        </w:rPr>
        <w:t xml:space="preserve"> to request the required schedule for testing. </w:t>
      </w:r>
    </w:p>
    <w:p w14:paraId="5211818A" w14:textId="49CEAFFB" w:rsidR="00A90DA4" w:rsidRPr="004F78FE" w:rsidRDefault="00A90DA4" w:rsidP="00A90DA4">
      <w:pPr>
        <w:rPr>
          <w:rFonts w:ascii="Arial" w:hAnsi="Arial" w:cs="Arial"/>
          <w:b/>
          <w:bCs/>
          <w:color w:val="002060"/>
        </w:rPr>
      </w:pPr>
    </w:p>
    <w:p w14:paraId="2E140951" w14:textId="20A67C23" w:rsidR="00A90DA4" w:rsidRPr="004F78FE" w:rsidRDefault="00A90DA4" w:rsidP="00A90DA4">
      <w:pPr>
        <w:rPr>
          <w:rFonts w:ascii="Arial" w:hAnsi="Arial" w:cs="Arial"/>
          <w:sz w:val="36"/>
          <w:szCs w:val="36"/>
        </w:rPr>
      </w:pPr>
      <w:r w:rsidRPr="004F78FE">
        <w:rPr>
          <w:rFonts w:ascii="Arial" w:hAnsi="Arial" w:cs="Arial"/>
        </w:rPr>
        <w:t>Each affected employee must cover the cost of all testing.</w:t>
      </w:r>
      <w:r w:rsidR="00A476A6">
        <w:rPr>
          <w:rFonts w:ascii="Arial" w:hAnsi="Arial" w:cs="Arial"/>
          <w:b/>
          <w:bCs/>
        </w:rPr>
        <w:t xml:space="preserve"> </w:t>
      </w:r>
      <w:r w:rsidRPr="004F78FE">
        <w:rPr>
          <w:rFonts w:ascii="Arial" w:hAnsi="Arial" w:cs="Arial"/>
          <w:b/>
          <w:bCs/>
          <w:highlight w:val="yellow"/>
        </w:rPr>
        <w:t>[</w:t>
      </w:r>
      <w:r w:rsidR="003C7567">
        <w:rPr>
          <w:rFonts w:ascii="Arial" w:hAnsi="Arial" w:cs="Arial"/>
          <w:b/>
          <w:bCs/>
          <w:highlight w:val="yellow"/>
        </w:rPr>
        <w:t>Be sure to c</w:t>
      </w:r>
      <w:r w:rsidRPr="004F78FE">
        <w:rPr>
          <w:rFonts w:ascii="Arial" w:hAnsi="Arial" w:cs="Arial"/>
          <w:b/>
          <w:bCs/>
          <w:highlight w:val="yellow"/>
        </w:rPr>
        <w:t>onsider local collective bargaining agreements before proceeding with the language regarding employee payment for testing</w:t>
      </w:r>
      <w:r w:rsidR="00A476A6">
        <w:rPr>
          <w:rFonts w:ascii="Arial" w:hAnsi="Arial" w:cs="Arial"/>
          <w:b/>
          <w:bCs/>
          <w:highlight w:val="yellow"/>
        </w:rPr>
        <w:t>.</w:t>
      </w:r>
      <w:r w:rsidRPr="004F78FE">
        <w:rPr>
          <w:rFonts w:ascii="Arial" w:hAnsi="Arial" w:cs="Arial"/>
          <w:b/>
          <w:bCs/>
          <w:highlight w:val="yellow"/>
        </w:rPr>
        <w:t>]</w:t>
      </w:r>
    </w:p>
    <w:p w14:paraId="1942035B" w14:textId="77777777" w:rsidR="00A90DA4" w:rsidRPr="004F78FE" w:rsidRDefault="00A90DA4" w:rsidP="00A90DA4">
      <w:pPr>
        <w:rPr>
          <w:rFonts w:ascii="Arial" w:hAnsi="Arial" w:cs="Arial"/>
          <w:b/>
          <w:bCs/>
          <w:color w:val="002060"/>
        </w:rPr>
      </w:pPr>
    </w:p>
    <w:p w14:paraId="2DDEB381" w14:textId="77777777" w:rsidR="003E536D" w:rsidRDefault="003E536D" w:rsidP="00A90DA4">
      <w:pPr>
        <w:rPr>
          <w:rFonts w:ascii="Arial" w:hAnsi="Arial" w:cs="Arial"/>
          <w:b/>
          <w:color w:val="002060"/>
          <w:sz w:val="28"/>
          <w:szCs w:val="28"/>
        </w:rPr>
      </w:pPr>
    </w:p>
    <w:p w14:paraId="757BA2ED" w14:textId="2AA2C0A0" w:rsidR="003C7567" w:rsidRDefault="003C7567" w:rsidP="00A90DA4">
      <w:pPr>
        <w:rPr>
          <w:rFonts w:ascii="Arial" w:hAnsi="Arial" w:cs="Arial"/>
          <w:b/>
          <w:color w:val="002060"/>
          <w:sz w:val="28"/>
          <w:szCs w:val="28"/>
        </w:rPr>
      </w:pPr>
    </w:p>
    <w:p w14:paraId="40C4953D" w14:textId="77777777" w:rsidR="00A476A6" w:rsidRDefault="00A476A6" w:rsidP="00A90DA4">
      <w:pPr>
        <w:rPr>
          <w:rFonts w:ascii="Arial" w:hAnsi="Arial" w:cs="Arial"/>
          <w:b/>
          <w:color w:val="002060"/>
          <w:sz w:val="28"/>
          <w:szCs w:val="28"/>
        </w:rPr>
      </w:pPr>
    </w:p>
    <w:p w14:paraId="0F647F86" w14:textId="77777777" w:rsidR="003C7567" w:rsidRDefault="003C7567" w:rsidP="00A90DA4">
      <w:pPr>
        <w:rPr>
          <w:rFonts w:ascii="Arial" w:hAnsi="Arial" w:cs="Arial"/>
          <w:b/>
          <w:color w:val="002060"/>
          <w:sz w:val="28"/>
          <w:szCs w:val="28"/>
        </w:rPr>
      </w:pPr>
    </w:p>
    <w:p w14:paraId="0B31BF34" w14:textId="23264CFE" w:rsidR="00A90DA4" w:rsidRPr="004F78FE" w:rsidRDefault="00A90DA4" w:rsidP="00A90DA4">
      <w:pPr>
        <w:rPr>
          <w:rFonts w:ascii="Arial" w:hAnsi="Arial" w:cs="Arial"/>
          <w:b/>
          <w:color w:val="002060"/>
          <w:sz w:val="28"/>
          <w:szCs w:val="28"/>
        </w:rPr>
      </w:pPr>
      <w:r w:rsidRPr="004F78FE">
        <w:rPr>
          <w:rFonts w:ascii="Arial" w:hAnsi="Arial" w:cs="Arial"/>
          <w:b/>
          <w:color w:val="002060"/>
          <w:sz w:val="28"/>
          <w:szCs w:val="28"/>
        </w:rPr>
        <w:lastRenderedPageBreak/>
        <w:t>Face Coverings</w:t>
      </w:r>
    </w:p>
    <w:p w14:paraId="0F7DAD83" w14:textId="77777777" w:rsidR="00A90DA4" w:rsidRPr="004F78FE" w:rsidRDefault="00A90DA4" w:rsidP="00A90DA4">
      <w:pPr>
        <w:rPr>
          <w:rFonts w:ascii="Arial" w:hAnsi="Arial" w:cs="Arial"/>
          <w:b/>
          <w:color w:val="002060"/>
        </w:rPr>
      </w:pPr>
    </w:p>
    <w:p w14:paraId="0E80D8D4" w14:textId="44717CD9" w:rsidR="00A90DA4" w:rsidRDefault="003E536D" w:rsidP="00A90DA4">
      <w:pPr>
        <w:rPr>
          <w:rFonts w:ascii="Arial" w:hAnsi="Arial" w:cs="Arial"/>
        </w:rPr>
      </w:pPr>
      <w:r w:rsidRPr="004F78FE">
        <w:rPr>
          <w:rFonts w:ascii="Arial" w:hAnsi="Arial" w:cs="Arial"/>
        </w:rPr>
        <w:t xml:space="preserve">If an employee covered by this policy is not fully vaccinated </w:t>
      </w:r>
      <w:r>
        <w:rPr>
          <w:rFonts w:ascii="Arial" w:hAnsi="Arial" w:cs="Arial"/>
        </w:rPr>
        <w:t>for any reason</w:t>
      </w:r>
      <w:r w:rsidR="009F65C1">
        <w:rPr>
          <w:rFonts w:ascii="Arial" w:hAnsi="Arial" w:cs="Arial"/>
        </w:rPr>
        <w:t xml:space="preserve">, he or she is </w:t>
      </w:r>
      <w:r w:rsidR="00A90DA4" w:rsidRPr="004F78FE">
        <w:rPr>
          <w:rFonts w:ascii="Arial" w:hAnsi="Arial" w:cs="Arial"/>
        </w:rPr>
        <w:t>require</w:t>
      </w:r>
      <w:r w:rsidR="009F65C1">
        <w:rPr>
          <w:rFonts w:ascii="Arial" w:hAnsi="Arial" w:cs="Arial"/>
        </w:rPr>
        <w:t xml:space="preserve">d </w:t>
      </w:r>
      <w:r w:rsidR="00A90DA4" w:rsidRPr="004F78FE">
        <w:rPr>
          <w:rFonts w:ascii="Arial" w:hAnsi="Arial" w:cs="Arial"/>
        </w:rPr>
        <w:t>to wear a face covering</w:t>
      </w:r>
      <w:r w:rsidR="009F65C1">
        <w:rPr>
          <w:rFonts w:ascii="Arial" w:hAnsi="Arial" w:cs="Arial"/>
        </w:rPr>
        <w:t xml:space="preserve"> except as described in this policy</w:t>
      </w:r>
      <w:r w:rsidR="00A90DA4" w:rsidRPr="004F78FE">
        <w:rPr>
          <w:rFonts w:ascii="Arial" w:hAnsi="Arial" w:cs="Arial"/>
        </w:rPr>
        <w:t>. Face coverings must:</w:t>
      </w:r>
    </w:p>
    <w:p w14:paraId="50CF6281" w14:textId="77777777" w:rsidR="00A476A6" w:rsidRPr="004F78FE" w:rsidRDefault="00A476A6" w:rsidP="00A90DA4">
      <w:pPr>
        <w:rPr>
          <w:rFonts w:ascii="Arial" w:hAnsi="Arial" w:cs="Arial"/>
        </w:rPr>
      </w:pPr>
    </w:p>
    <w:p w14:paraId="000AF391" w14:textId="77777777" w:rsidR="00A90DA4" w:rsidRPr="004F78FE" w:rsidRDefault="00A90DA4" w:rsidP="00786A75">
      <w:pPr>
        <w:pStyle w:val="ListParagraph"/>
        <w:widowControl/>
        <w:numPr>
          <w:ilvl w:val="0"/>
          <w:numId w:val="9"/>
        </w:numPr>
        <w:autoSpaceDE/>
        <w:autoSpaceDN/>
        <w:spacing w:after="160" w:line="259" w:lineRule="auto"/>
        <w:contextualSpacing/>
        <w:rPr>
          <w:sz w:val="24"/>
          <w:szCs w:val="24"/>
        </w:rPr>
      </w:pPr>
      <w:r w:rsidRPr="004F78FE">
        <w:rPr>
          <w:sz w:val="24"/>
          <w:szCs w:val="24"/>
        </w:rPr>
        <w:t>Completely cover the nose and mouth;</w:t>
      </w:r>
    </w:p>
    <w:p w14:paraId="3F2EBE25" w14:textId="2DF52049" w:rsidR="00A90DA4" w:rsidRPr="004F78FE" w:rsidRDefault="00A90DA4" w:rsidP="00786A75">
      <w:pPr>
        <w:pStyle w:val="ListParagraph"/>
        <w:widowControl/>
        <w:numPr>
          <w:ilvl w:val="0"/>
          <w:numId w:val="9"/>
        </w:numPr>
        <w:autoSpaceDE/>
        <w:autoSpaceDN/>
        <w:spacing w:after="160" w:line="259" w:lineRule="auto"/>
        <w:contextualSpacing/>
        <w:rPr>
          <w:sz w:val="24"/>
          <w:szCs w:val="24"/>
        </w:rPr>
      </w:pPr>
      <w:r w:rsidRPr="004F78FE">
        <w:rPr>
          <w:sz w:val="24"/>
          <w:szCs w:val="24"/>
        </w:rPr>
        <w:t>Be made with two or more layers of a breathable</w:t>
      </w:r>
      <w:r w:rsidR="00D63FD5">
        <w:rPr>
          <w:sz w:val="24"/>
          <w:szCs w:val="24"/>
        </w:rPr>
        <w:t>, tightly woven</w:t>
      </w:r>
      <w:r w:rsidRPr="004F78FE">
        <w:rPr>
          <w:sz w:val="24"/>
          <w:szCs w:val="24"/>
        </w:rPr>
        <w:t xml:space="preserve"> fabric;</w:t>
      </w:r>
    </w:p>
    <w:p w14:paraId="7F415B52" w14:textId="77777777" w:rsidR="00A90DA4" w:rsidRPr="004F78FE" w:rsidRDefault="00A90DA4" w:rsidP="00786A75">
      <w:pPr>
        <w:pStyle w:val="ListParagraph"/>
        <w:widowControl/>
        <w:numPr>
          <w:ilvl w:val="0"/>
          <w:numId w:val="9"/>
        </w:numPr>
        <w:autoSpaceDE/>
        <w:autoSpaceDN/>
        <w:spacing w:after="160" w:line="259" w:lineRule="auto"/>
        <w:contextualSpacing/>
        <w:rPr>
          <w:sz w:val="24"/>
          <w:szCs w:val="24"/>
        </w:rPr>
      </w:pPr>
      <w:r w:rsidRPr="004F78FE">
        <w:rPr>
          <w:sz w:val="24"/>
          <w:szCs w:val="24"/>
        </w:rPr>
        <w:t>Be secured to the head with ties, ear loops, or elastic bands that go behind the head. If gaiters are worn, they should have two layers of fabric or be folded to make two layers;</w:t>
      </w:r>
    </w:p>
    <w:p w14:paraId="09594404" w14:textId="77777777" w:rsidR="00A90DA4" w:rsidRPr="004F78FE" w:rsidRDefault="00A90DA4" w:rsidP="00786A75">
      <w:pPr>
        <w:pStyle w:val="ListParagraph"/>
        <w:widowControl/>
        <w:numPr>
          <w:ilvl w:val="0"/>
          <w:numId w:val="9"/>
        </w:numPr>
        <w:autoSpaceDE/>
        <w:autoSpaceDN/>
        <w:spacing w:after="160" w:line="259" w:lineRule="auto"/>
        <w:contextualSpacing/>
        <w:rPr>
          <w:sz w:val="24"/>
          <w:szCs w:val="24"/>
        </w:rPr>
      </w:pPr>
      <w:r w:rsidRPr="004F78FE">
        <w:rPr>
          <w:sz w:val="24"/>
          <w:szCs w:val="24"/>
        </w:rPr>
        <w:t>Fit snugly over the nose, mouth, and chin with no large gaps on the outside of the face; and</w:t>
      </w:r>
    </w:p>
    <w:p w14:paraId="4092FE3B" w14:textId="77777777" w:rsidR="00A90DA4" w:rsidRPr="004F78FE" w:rsidRDefault="00A90DA4" w:rsidP="00786A75">
      <w:pPr>
        <w:pStyle w:val="ListParagraph"/>
        <w:widowControl/>
        <w:numPr>
          <w:ilvl w:val="0"/>
          <w:numId w:val="9"/>
        </w:numPr>
        <w:autoSpaceDE/>
        <w:autoSpaceDN/>
        <w:spacing w:after="160" w:line="259" w:lineRule="auto"/>
        <w:contextualSpacing/>
        <w:rPr>
          <w:sz w:val="24"/>
          <w:szCs w:val="24"/>
        </w:rPr>
      </w:pPr>
      <w:r w:rsidRPr="004F78FE">
        <w:rPr>
          <w:sz w:val="24"/>
          <w:szCs w:val="24"/>
        </w:rPr>
        <w:t xml:space="preserve">Be a solid piece of material without slits, exhalation valves, visible holes, punctures, or other openings. </w:t>
      </w:r>
    </w:p>
    <w:p w14:paraId="623000C9" w14:textId="77777777" w:rsidR="00A90DA4" w:rsidRPr="004F78FE" w:rsidRDefault="00A90DA4" w:rsidP="00A90DA4">
      <w:pPr>
        <w:rPr>
          <w:rFonts w:ascii="Arial" w:hAnsi="Arial" w:cs="Arial"/>
        </w:rPr>
      </w:pPr>
      <w:r w:rsidRPr="004F78FE">
        <w:rPr>
          <w:rFonts w:ascii="Arial" w:hAnsi="Arial" w:cs="Arial"/>
        </w:rPr>
        <w:t xml:space="preserve">Employees who are not fully vaccinated must wear face coverings over the nose and mouth when indoors and when occupying a vehicle with another person for work purposes. Policies and procedures for face coverings will be implemented, along with the other provisions required by the ETS, as part of a multi-layered infection control approach for unvaccinated workers. </w:t>
      </w:r>
    </w:p>
    <w:p w14:paraId="5807CC68" w14:textId="77777777" w:rsidR="00B04043" w:rsidRPr="004F78FE" w:rsidRDefault="00B04043" w:rsidP="00A90DA4">
      <w:pPr>
        <w:rPr>
          <w:rFonts w:ascii="Arial" w:hAnsi="Arial" w:cs="Arial"/>
        </w:rPr>
      </w:pPr>
    </w:p>
    <w:p w14:paraId="669B19AD" w14:textId="2FE454A1" w:rsidR="00A90DA4" w:rsidRPr="004F78FE" w:rsidRDefault="00A90DA4" w:rsidP="00A90DA4">
      <w:pPr>
        <w:rPr>
          <w:rFonts w:ascii="Arial" w:hAnsi="Arial" w:cs="Arial"/>
        </w:rPr>
      </w:pPr>
      <w:r w:rsidRPr="004F78FE">
        <w:rPr>
          <w:rFonts w:ascii="Arial" w:hAnsi="Arial" w:cs="Arial"/>
          <w:highlight w:val="yellow"/>
        </w:rPr>
        <w:t>&lt;Company Name&gt;</w:t>
      </w:r>
      <w:r w:rsidRPr="004F78FE">
        <w:rPr>
          <w:rFonts w:ascii="Arial" w:hAnsi="Arial" w:cs="Arial"/>
        </w:rPr>
        <w:t xml:space="preserve"> will provide each affected employee with a face covering that meets the requirements of the ETS. Affected employees must wear the face covering provided by </w:t>
      </w:r>
      <w:r w:rsidRPr="004F78FE">
        <w:rPr>
          <w:rFonts w:ascii="Arial" w:hAnsi="Arial" w:cs="Arial"/>
          <w:highlight w:val="yellow"/>
        </w:rPr>
        <w:t>&lt;Company Name&gt;</w:t>
      </w:r>
      <w:r w:rsidRPr="004F78FE">
        <w:rPr>
          <w:rFonts w:ascii="Arial" w:hAnsi="Arial" w:cs="Arial"/>
        </w:rPr>
        <w:t xml:space="preserve">. Each affected employee’s immediate supervisor will train them on how to </w:t>
      </w:r>
      <w:r w:rsidR="00D63FD5" w:rsidRPr="004F78FE">
        <w:rPr>
          <w:rFonts w:ascii="Arial" w:hAnsi="Arial" w:cs="Arial"/>
        </w:rPr>
        <w:t xml:space="preserve">properly </w:t>
      </w:r>
      <w:r w:rsidRPr="004F78FE">
        <w:rPr>
          <w:rFonts w:ascii="Arial" w:hAnsi="Arial" w:cs="Arial"/>
        </w:rPr>
        <w:t>use and maintain the face covering.</w:t>
      </w:r>
    </w:p>
    <w:p w14:paraId="4282AF5B" w14:textId="77777777" w:rsidR="00B04043" w:rsidRPr="004F78FE" w:rsidRDefault="00B04043" w:rsidP="00A90DA4">
      <w:pPr>
        <w:rPr>
          <w:rFonts w:ascii="Arial" w:hAnsi="Arial" w:cs="Arial"/>
        </w:rPr>
      </w:pPr>
    </w:p>
    <w:p w14:paraId="6734E8F2" w14:textId="6F1D7692" w:rsidR="00A90DA4" w:rsidRDefault="00A90DA4" w:rsidP="00A90DA4">
      <w:pPr>
        <w:rPr>
          <w:rFonts w:ascii="Arial" w:hAnsi="Arial" w:cs="Arial"/>
        </w:rPr>
      </w:pPr>
      <w:r w:rsidRPr="004F78FE">
        <w:rPr>
          <w:rFonts w:ascii="Arial" w:hAnsi="Arial" w:cs="Arial"/>
          <w:highlight w:val="yellow"/>
        </w:rPr>
        <w:t>&lt;Company Name&gt;</w:t>
      </w:r>
      <w:r w:rsidRPr="004F78FE">
        <w:rPr>
          <w:rFonts w:ascii="Arial" w:hAnsi="Arial" w:cs="Arial"/>
        </w:rPr>
        <w:t xml:space="preserve"> will not require affected employees to wear face coverings under the following conditions: </w:t>
      </w:r>
    </w:p>
    <w:p w14:paraId="585AA40B" w14:textId="77777777" w:rsidR="00A476A6" w:rsidRPr="004F78FE" w:rsidRDefault="00A476A6" w:rsidP="00A90DA4">
      <w:pPr>
        <w:rPr>
          <w:rFonts w:ascii="Arial" w:hAnsi="Arial" w:cs="Arial"/>
        </w:rPr>
      </w:pPr>
    </w:p>
    <w:p w14:paraId="73D989B7" w14:textId="77777777" w:rsidR="00A90DA4" w:rsidRPr="004F78FE" w:rsidRDefault="00A90DA4" w:rsidP="00786A75">
      <w:pPr>
        <w:pStyle w:val="ListParagraph"/>
        <w:numPr>
          <w:ilvl w:val="0"/>
          <w:numId w:val="10"/>
        </w:numPr>
        <w:contextualSpacing/>
        <w:rPr>
          <w:sz w:val="24"/>
          <w:szCs w:val="24"/>
        </w:rPr>
      </w:pPr>
      <w:r w:rsidRPr="004F78FE">
        <w:rPr>
          <w:sz w:val="24"/>
          <w:szCs w:val="24"/>
        </w:rPr>
        <w:t>When an employee is alone in a room with floor to ceiling walls and a closed door;</w:t>
      </w:r>
    </w:p>
    <w:p w14:paraId="7B8530B5" w14:textId="77777777" w:rsidR="00A90DA4" w:rsidRPr="004F78FE" w:rsidRDefault="00A90DA4" w:rsidP="00786A75">
      <w:pPr>
        <w:pStyle w:val="ListParagraph"/>
        <w:numPr>
          <w:ilvl w:val="0"/>
          <w:numId w:val="10"/>
        </w:numPr>
        <w:contextualSpacing/>
        <w:rPr>
          <w:sz w:val="24"/>
          <w:szCs w:val="24"/>
        </w:rPr>
      </w:pPr>
      <w:r w:rsidRPr="004F78FE">
        <w:rPr>
          <w:sz w:val="24"/>
          <w:szCs w:val="24"/>
        </w:rPr>
        <w:t>For a limited time, while an employee is eating or drinking at the workplace or for identification purposes in compliance with safety and security requirements;</w:t>
      </w:r>
    </w:p>
    <w:p w14:paraId="3FAA7A14" w14:textId="24B87C26" w:rsidR="00A90DA4" w:rsidRPr="004F78FE" w:rsidRDefault="00A90DA4" w:rsidP="00786A75">
      <w:pPr>
        <w:pStyle w:val="ListParagraph"/>
        <w:numPr>
          <w:ilvl w:val="0"/>
          <w:numId w:val="10"/>
        </w:numPr>
        <w:contextualSpacing/>
        <w:rPr>
          <w:sz w:val="24"/>
          <w:szCs w:val="24"/>
        </w:rPr>
      </w:pPr>
      <w:r w:rsidRPr="004F78FE">
        <w:rPr>
          <w:sz w:val="24"/>
          <w:szCs w:val="24"/>
        </w:rPr>
        <w:t>When an employee is wearing a respirator or face</w:t>
      </w:r>
      <w:r w:rsidR="00D63FD5">
        <w:rPr>
          <w:sz w:val="24"/>
          <w:szCs w:val="24"/>
        </w:rPr>
        <w:t xml:space="preserve"> </w:t>
      </w:r>
      <w:r w:rsidRPr="004F78FE">
        <w:rPr>
          <w:sz w:val="24"/>
          <w:szCs w:val="24"/>
        </w:rPr>
        <w:t>mask; and</w:t>
      </w:r>
    </w:p>
    <w:p w14:paraId="0A1A2184" w14:textId="620EFFD5" w:rsidR="00A90DA4" w:rsidRPr="004F78FE" w:rsidRDefault="00A90DA4" w:rsidP="00786A75">
      <w:pPr>
        <w:pStyle w:val="ListParagraph"/>
        <w:numPr>
          <w:ilvl w:val="0"/>
          <w:numId w:val="10"/>
        </w:numPr>
        <w:contextualSpacing/>
        <w:rPr>
          <w:sz w:val="24"/>
          <w:szCs w:val="24"/>
        </w:rPr>
      </w:pPr>
      <w:r w:rsidRPr="004F78FE">
        <w:rPr>
          <w:sz w:val="24"/>
          <w:szCs w:val="24"/>
        </w:rPr>
        <w:t xml:space="preserve">Where </w:t>
      </w:r>
      <w:r w:rsidRPr="004F78FE">
        <w:rPr>
          <w:highlight w:val="yellow"/>
        </w:rPr>
        <w:t>&lt;</w:t>
      </w:r>
      <w:r w:rsidRPr="004F78FE">
        <w:rPr>
          <w:sz w:val="24"/>
          <w:szCs w:val="24"/>
          <w:highlight w:val="yellow"/>
        </w:rPr>
        <w:t>Company Name</w:t>
      </w:r>
      <w:r w:rsidRPr="004F78FE">
        <w:rPr>
          <w:highlight w:val="yellow"/>
        </w:rPr>
        <w:t>&gt;</w:t>
      </w:r>
      <w:r w:rsidRPr="004F78FE">
        <w:rPr>
          <w:sz w:val="24"/>
          <w:szCs w:val="24"/>
        </w:rPr>
        <w:t xml:space="preserve"> has determined that the use of face coverings is infeasible or creates a greater hazard.</w:t>
      </w:r>
    </w:p>
    <w:p w14:paraId="064D6D62" w14:textId="77777777" w:rsidR="00A90DA4" w:rsidRPr="004F78FE" w:rsidRDefault="00A90DA4" w:rsidP="002F65F6">
      <w:pPr>
        <w:rPr>
          <w:rFonts w:ascii="Arial" w:hAnsi="Arial" w:cs="Arial"/>
          <w:b/>
        </w:rPr>
      </w:pPr>
    </w:p>
    <w:p w14:paraId="1D916599" w14:textId="6BC72CF5" w:rsidR="00A90DA4" w:rsidRPr="004F78FE" w:rsidRDefault="00A90DA4" w:rsidP="00A90DA4">
      <w:pPr>
        <w:contextualSpacing/>
        <w:rPr>
          <w:rFonts w:ascii="Arial" w:hAnsi="Arial" w:cs="Arial"/>
          <w:b/>
          <w:bCs/>
          <w:color w:val="002060"/>
          <w:sz w:val="32"/>
          <w:szCs w:val="32"/>
        </w:rPr>
      </w:pPr>
      <w:r w:rsidRPr="004F78FE">
        <w:rPr>
          <w:rFonts w:ascii="Arial" w:hAnsi="Arial" w:cs="Arial"/>
          <w:b/>
          <w:bCs/>
          <w:color w:val="002060"/>
          <w:sz w:val="32"/>
          <w:szCs w:val="32"/>
        </w:rPr>
        <w:t>New Hires</w:t>
      </w:r>
    </w:p>
    <w:p w14:paraId="6DF36816" w14:textId="77777777" w:rsidR="00A90DA4" w:rsidRPr="004F78FE" w:rsidRDefault="00A90DA4" w:rsidP="00A90DA4">
      <w:pPr>
        <w:contextualSpacing/>
        <w:rPr>
          <w:rFonts w:ascii="Arial" w:hAnsi="Arial" w:cs="Arial"/>
        </w:rPr>
      </w:pPr>
    </w:p>
    <w:p w14:paraId="2DECF51A" w14:textId="50F60005" w:rsidR="00A90DA4" w:rsidRPr="004F78FE" w:rsidRDefault="00A90DA4" w:rsidP="00A90DA4">
      <w:pPr>
        <w:contextualSpacing/>
        <w:rPr>
          <w:rFonts w:ascii="Arial" w:hAnsi="Arial" w:cs="Arial"/>
          <w:bCs/>
        </w:rPr>
      </w:pPr>
      <w:r w:rsidRPr="004F78FE">
        <w:rPr>
          <w:rFonts w:ascii="Arial" w:hAnsi="Arial" w:cs="Arial"/>
        </w:rPr>
        <w:t>All new employees are required to comply with the vaccination requirements outlined in this policy as soon as practicable as a condition of employment. Potential candidates for employment will be notified of the requirements of this policy prior to the start of employment. New employees must comply with this policy by providing proof of vaccination to &lt;</w:t>
      </w:r>
      <w:r w:rsidRPr="004F78FE">
        <w:rPr>
          <w:rFonts w:ascii="Arial" w:hAnsi="Arial" w:cs="Arial"/>
          <w:highlight w:val="yellow"/>
        </w:rPr>
        <w:t>Designated Person</w:t>
      </w:r>
      <w:r w:rsidRPr="004F78FE">
        <w:rPr>
          <w:rFonts w:ascii="Arial" w:hAnsi="Arial" w:cs="Arial"/>
        </w:rPr>
        <w:t xml:space="preserve">&gt; as soon as practicable, but no later than </w:t>
      </w:r>
      <w:r w:rsidR="00D63FD5">
        <w:rPr>
          <w:rFonts w:ascii="Arial" w:hAnsi="Arial" w:cs="Arial"/>
        </w:rPr>
        <w:t xml:space="preserve">three </w:t>
      </w:r>
      <w:r w:rsidRPr="004F78FE">
        <w:rPr>
          <w:rFonts w:ascii="Arial" w:hAnsi="Arial" w:cs="Arial"/>
        </w:rPr>
        <w:t xml:space="preserve"> business days after starting work. New hires who are not vaccinated must receive their </w:t>
      </w:r>
      <w:r w:rsidRPr="004F78FE">
        <w:rPr>
          <w:rFonts w:ascii="Arial" w:hAnsi="Arial" w:cs="Arial"/>
        </w:rPr>
        <w:lastRenderedPageBreak/>
        <w:t xml:space="preserve">first dose within 14 business days of starting work and their second dose in a two-dose series within 21 business days after receiving the first dose. All unvaccinated new hires must wear a face coving as described in this policy for existing employees. </w:t>
      </w:r>
    </w:p>
    <w:p w14:paraId="75CA4286" w14:textId="18043C42" w:rsidR="00A90DA4" w:rsidRPr="004F78FE" w:rsidRDefault="00A90DA4" w:rsidP="002F65F6">
      <w:pPr>
        <w:rPr>
          <w:rFonts w:ascii="Arial" w:hAnsi="Arial" w:cs="Arial"/>
          <w:b/>
        </w:rPr>
      </w:pPr>
    </w:p>
    <w:p w14:paraId="0D6D3E88" w14:textId="5E92496F" w:rsidR="00A90DA4" w:rsidRPr="004F78FE" w:rsidRDefault="00A90DA4" w:rsidP="00A90DA4">
      <w:pPr>
        <w:contextualSpacing/>
        <w:rPr>
          <w:rFonts w:ascii="Arial" w:hAnsi="Arial" w:cs="Arial"/>
          <w:b/>
          <w:bCs/>
          <w:color w:val="002060"/>
          <w:sz w:val="32"/>
          <w:szCs w:val="32"/>
        </w:rPr>
      </w:pPr>
      <w:r w:rsidRPr="004F78FE">
        <w:rPr>
          <w:rFonts w:ascii="Arial" w:hAnsi="Arial" w:cs="Arial"/>
          <w:b/>
          <w:bCs/>
          <w:color w:val="002060"/>
          <w:sz w:val="32"/>
          <w:szCs w:val="32"/>
        </w:rPr>
        <w:t>Confidentiality and Privac</w:t>
      </w:r>
      <w:r w:rsidR="00F448F5" w:rsidRPr="004F78FE">
        <w:rPr>
          <w:rFonts w:ascii="Arial" w:hAnsi="Arial" w:cs="Arial"/>
          <w:b/>
          <w:bCs/>
          <w:color w:val="002060"/>
          <w:sz w:val="32"/>
          <w:szCs w:val="32"/>
        </w:rPr>
        <w:t>y</w:t>
      </w:r>
    </w:p>
    <w:p w14:paraId="06089087" w14:textId="77777777" w:rsidR="00A90DA4" w:rsidRPr="004F78FE" w:rsidRDefault="00A90DA4" w:rsidP="00A90DA4">
      <w:pPr>
        <w:contextualSpacing/>
        <w:rPr>
          <w:rFonts w:ascii="Arial" w:hAnsi="Arial" w:cs="Arial"/>
          <w:b/>
          <w:bCs/>
        </w:rPr>
      </w:pPr>
    </w:p>
    <w:p w14:paraId="75886A91" w14:textId="68CE749F" w:rsidR="00A90DA4" w:rsidRPr="004F78FE" w:rsidRDefault="00A90DA4" w:rsidP="002F65F6">
      <w:pPr>
        <w:contextualSpacing/>
        <w:rPr>
          <w:rFonts w:ascii="Arial" w:hAnsi="Arial" w:cs="Arial"/>
          <w:bCs/>
        </w:rPr>
      </w:pPr>
      <w:r w:rsidRPr="004F78FE">
        <w:rPr>
          <w:rFonts w:ascii="Arial" w:hAnsi="Arial" w:cs="Arial"/>
          <w:bCs/>
        </w:rPr>
        <w:t>All medical information collected from individuals, including vaccination information, test results, and any other information obtained because of testing, will be treated in accordance with applicable laws and policies on confidentiality and privacy.</w:t>
      </w:r>
    </w:p>
    <w:sectPr w:rsidR="00A90DA4" w:rsidRPr="004F78FE" w:rsidSect="00CE0E8B">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AC715" w14:textId="77777777" w:rsidR="006E1020" w:rsidRDefault="006E1020" w:rsidP="00B72DFB">
      <w:r>
        <w:separator/>
      </w:r>
    </w:p>
  </w:endnote>
  <w:endnote w:type="continuationSeparator" w:id="0">
    <w:p w14:paraId="0241E13B" w14:textId="77777777" w:rsidR="006E1020" w:rsidRDefault="006E1020" w:rsidP="00B72DFB">
      <w:r>
        <w:continuationSeparator/>
      </w:r>
    </w:p>
  </w:endnote>
  <w:endnote w:type="continuationNotice" w:id="1">
    <w:p w14:paraId="6DFC144E" w14:textId="77777777" w:rsidR="006E1020" w:rsidRDefault="006E1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452773"/>
      <w:docPartObj>
        <w:docPartGallery w:val="Page Numbers (Bottom of Page)"/>
        <w:docPartUnique/>
      </w:docPartObj>
    </w:sdtPr>
    <w:sdtEndPr>
      <w:rPr>
        <w:rFonts w:ascii="Arial" w:hAnsi="Arial" w:cs="Arial"/>
        <w:noProof/>
        <w:sz w:val="20"/>
        <w:szCs w:val="20"/>
      </w:rPr>
    </w:sdtEndPr>
    <w:sdtContent>
      <w:p w14:paraId="13B10160" w14:textId="5BD23688" w:rsidR="00BA2C44" w:rsidRPr="00BA2C44" w:rsidRDefault="00BA2C44">
        <w:pPr>
          <w:pStyle w:val="Footer"/>
          <w:jc w:val="right"/>
          <w:rPr>
            <w:rFonts w:ascii="Arial" w:hAnsi="Arial" w:cs="Arial"/>
          </w:rPr>
        </w:pPr>
        <w:r w:rsidRPr="00BA2C44">
          <w:rPr>
            <w:rFonts w:ascii="Arial" w:hAnsi="Arial" w:cs="Arial"/>
            <w:sz w:val="20"/>
            <w:szCs w:val="20"/>
          </w:rPr>
          <w:fldChar w:fldCharType="begin"/>
        </w:r>
        <w:r w:rsidRPr="00BA2C44">
          <w:rPr>
            <w:rFonts w:ascii="Arial" w:hAnsi="Arial" w:cs="Arial"/>
            <w:sz w:val="20"/>
            <w:szCs w:val="20"/>
          </w:rPr>
          <w:instrText xml:space="preserve"> PAGE   \* MERGEFORMAT </w:instrText>
        </w:r>
        <w:r w:rsidRPr="00BA2C44">
          <w:rPr>
            <w:rFonts w:ascii="Arial" w:hAnsi="Arial" w:cs="Arial"/>
            <w:sz w:val="20"/>
            <w:szCs w:val="20"/>
          </w:rPr>
          <w:fldChar w:fldCharType="separate"/>
        </w:r>
        <w:r w:rsidRPr="00BA2C44">
          <w:rPr>
            <w:rFonts w:ascii="Arial" w:hAnsi="Arial" w:cs="Arial"/>
            <w:noProof/>
            <w:sz w:val="20"/>
            <w:szCs w:val="20"/>
          </w:rPr>
          <w:t>2</w:t>
        </w:r>
        <w:r w:rsidRPr="00BA2C44">
          <w:rPr>
            <w:rFonts w:ascii="Arial" w:hAnsi="Arial" w:cs="Arial"/>
            <w:noProof/>
            <w:sz w:val="20"/>
            <w:szCs w:val="20"/>
          </w:rPr>
          <w:fldChar w:fldCharType="end"/>
        </w:r>
      </w:p>
    </w:sdtContent>
  </w:sdt>
  <w:p w14:paraId="2DB2F668" w14:textId="77777777" w:rsidR="00BA2C44" w:rsidRDefault="00BA2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AE96" w14:textId="77777777" w:rsidR="006E1020" w:rsidRDefault="006E1020" w:rsidP="00B72DFB">
      <w:r>
        <w:separator/>
      </w:r>
    </w:p>
  </w:footnote>
  <w:footnote w:type="continuationSeparator" w:id="0">
    <w:p w14:paraId="0B09A961" w14:textId="77777777" w:rsidR="006E1020" w:rsidRDefault="006E1020" w:rsidP="00B72DFB">
      <w:r>
        <w:continuationSeparator/>
      </w:r>
    </w:p>
  </w:footnote>
  <w:footnote w:type="continuationNotice" w:id="1">
    <w:p w14:paraId="6124C89A" w14:textId="77777777" w:rsidR="006E1020" w:rsidRDefault="006E10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7C1E"/>
    <w:multiLevelType w:val="hybridMultilevel"/>
    <w:tmpl w:val="B754B23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F266697"/>
    <w:multiLevelType w:val="hybridMultilevel"/>
    <w:tmpl w:val="15DA8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252D8"/>
    <w:multiLevelType w:val="hybridMultilevel"/>
    <w:tmpl w:val="03B8E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D7F37"/>
    <w:multiLevelType w:val="hybridMultilevel"/>
    <w:tmpl w:val="1F28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375D4E"/>
    <w:multiLevelType w:val="hybridMultilevel"/>
    <w:tmpl w:val="9C120672"/>
    <w:lvl w:ilvl="0" w:tplc="FFFFFFFF">
      <w:start w:val="1"/>
      <w:numFmt w:val="bullet"/>
      <w:lvlText w:val=""/>
      <w:lvlJc w:val="left"/>
      <w:pPr>
        <w:ind w:left="45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5" w15:restartNumberingAfterBreak="0">
    <w:nsid w:val="4989456E"/>
    <w:multiLevelType w:val="hybridMultilevel"/>
    <w:tmpl w:val="8AAC7E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309C9"/>
    <w:multiLevelType w:val="hybridMultilevel"/>
    <w:tmpl w:val="32122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B79FD"/>
    <w:multiLevelType w:val="hybridMultilevel"/>
    <w:tmpl w:val="76644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D354C"/>
    <w:multiLevelType w:val="hybridMultilevel"/>
    <w:tmpl w:val="E6BAF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E7FF6"/>
    <w:multiLevelType w:val="hybridMultilevel"/>
    <w:tmpl w:val="9F308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976D5"/>
    <w:multiLevelType w:val="hybridMultilevel"/>
    <w:tmpl w:val="23E68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4904A6"/>
    <w:multiLevelType w:val="hybridMultilevel"/>
    <w:tmpl w:val="A6467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73338A2"/>
    <w:multiLevelType w:val="hybridMultilevel"/>
    <w:tmpl w:val="99723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6"/>
  </w:num>
  <w:num w:numId="5">
    <w:abstractNumId w:val="12"/>
  </w:num>
  <w:num w:numId="6">
    <w:abstractNumId w:val="7"/>
  </w:num>
  <w:num w:numId="7">
    <w:abstractNumId w:val="1"/>
  </w:num>
  <w:num w:numId="8">
    <w:abstractNumId w:val="2"/>
  </w:num>
  <w:num w:numId="9">
    <w:abstractNumId w:val="9"/>
  </w:num>
  <w:num w:numId="10">
    <w:abstractNumId w:val="8"/>
  </w:num>
  <w:num w:numId="11">
    <w:abstractNumId w:val="0"/>
  </w:num>
  <w:num w:numId="12">
    <w:abstractNumId w:val="10"/>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FB"/>
    <w:rsid w:val="000125A8"/>
    <w:rsid w:val="00012A9B"/>
    <w:rsid w:val="00020FFF"/>
    <w:rsid w:val="00026DB8"/>
    <w:rsid w:val="000274E3"/>
    <w:rsid w:val="00032D3E"/>
    <w:rsid w:val="00037EFE"/>
    <w:rsid w:val="000401BD"/>
    <w:rsid w:val="00040470"/>
    <w:rsid w:val="00045856"/>
    <w:rsid w:val="00054003"/>
    <w:rsid w:val="0006571C"/>
    <w:rsid w:val="00065D7F"/>
    <w:rsid w:val="00066A20"/>
    <w:rsid w:val="00067A35"/>
    <w:rsid w:val="0007115B"/>
    <w:rsid w:val="00074D71"/>
    <w:rsid w:val="0007571E"/>
    <w:rsid w:val="00076720"/>
    <w:rsid w:val="00076A46"/>
    <w:rsid w:val="00077A15"/>
    <w:rsid w:val="00080E27"/>
    <w:rsid w:val="0008348F"/>
    <w:rsid w:val="00086050"/>
    <w:rsid w:val="00090FC1"/>
    <w:rsid w:val="00091AAA"/>
    <w:rsid w:val="000A2904"/>
    <w:rsid w:val="000B0251"/>
    <w:rsid w:val="000B2802"/>
    <w:rsid w:val="000B75DB"/>
    <w:rsid w:val="000C3ED0"/>
    <w:rsid w:val="000C3FD0"/>
    <w:rsid w:val="000C41EA"/>
    <w:rsid w:val="000C4ECB"/>
    <w:rsid w:val="000C5192"/>
    <w:rsid w:val="000D1E4F"/>
    <w:rsid w:val="000D22E4"/>
    <w:rsid w:val="000D2641"/>
    <w:rsid w:val="000D338C"/>
    <w:rsid w:val="000E06C6"/>
    <w:rsid w:val="000E1723"/>
    <w:rsid w:val="000E67A0"/>
    <w:rsid w:val="000F0993"/>
    <w:rsid w:val="000F5512"/>
    <w:rsid w:val="00101589"/>
    <w:rsid w:val="001035DD"/>
    <w:rsid w:val="0010490D"/>
    <w:rsid w:val="0010732B"/>
    <w:rsid w:val="001074FB"/>
    <w:rsid w:val="00112CCB"/>
    <w:rsid w:val="00112D84"/>
    <w:rsid w:val="00120976"/>
    <w:rsid w:val="00122711"/>
    <w:rsid w:val="00124D74"/>
    <w:rsid w:val="00124EE3"/>
    <w:rsid w:val="00131C04"/>
    <w:rsid w:val="00133439"/>
    <w:rsid w:val="00135F6F"/>
    <w:rsid w:val="00141FE4"/>
    <w:rsid w:val="00143A3F"/>
    <w:rsid w:val="00145C98"/>
    <w:rsid w:val="00147C6C"/>
    <w:rsid w:val="00153028"/>
    <w:rsid w:val="001547E7"/>
    <w:rsid w:val="0015576B"/>
    <w:rsid w:val="001571BB"/>
    <w:rsid w:val="001605C2"/>
    <w:rsid w:val="00166EAA"/>
    <w:rsid w:val="001758EA"/>
    <w:rsid w:val="00176944"/>
    <w:rsid w:val="0018618D"/>
    <w:rsid w:val="001867BB"/>
    <w:rsid w:val="0019342B"/>
    <w:rsid w:val="001B4D36"/>
    <w:rsid w:val="001C05FA"/>
    <w:rsid w:val="001C3D23"/>
    <w:rsid w:val="001C5E63"/>
    <w:rsid w:val="001D2307"/>
    <w:rsid w:val="001D24DF"/>
    <w:rsid w:val="001D4ADB"/>
    <w:rsid w:val="001F6C9F"/>
    <w:rsid w:val="001F7190"/>
    <w:rsid w:val="001F7BEB"/>
    <w:rsid w:val="002014C4"/>
    <w:rsid w:val="00201DF8"/>
    <w:rsid w:val="00205D99"/>
    <w:rsid w:val="002068A8"/>
    <w:rsid w:val="0020792F"/>
    <w:rsid w:val="002104CE"/>
    <w:rsid w:val="002166F9"/>
    <w:rsid w:val="00216DA0"/>
    <w:rsid w:val="002172D9"/>
    <w:rsid w:val="002203BE"/>
    <w:rsid w:val="0022089F"/>
    <w:rsid w:val="00221B85"/>
    <w:rsid w:val="00221EEE"/>
    <w:rsid w:val="00222E03"/>
    <w:rsid w:val="002230DE"/>
    <w:rsid w:val="00231F19"/>
    <w:rsid w:val="00235A17"/>
    <w:rsid w:val="00236E20"/>
    <w:rsid w:val="0023745D"/>
    <w:rsid w:val="00242522"/>
    <w:rsid w:val="00242B6A"/>
    <w:rsid w:val="00246C14"/>
    <w:rsid w:val="00247D72"/>
    <w:rsid w:val="00254CB8"/>
    <w:rsid w:val="00255946"/>
    <w:rsid w:val="00263677"/>
    <w:rsid w:val="00263C9A"/>
    <w:rsid w:val="00266686"/>
    <w:rsid w:val="00270E51"/>
    <w:rsid w:val="00272D56"/>
    <w:rsid w:val="00273CA3"/>
    <w:rsid w:val="002801D3"/>
    <w:rsid w:val="00293BD4"/>
    <w:rsid w:val="0029469F"/>
    <w:rsid w:val="0029651A"/>
    <w:rsid w:val="002A484C"/>
    <w:rsid w:val="002A5DB0"/>
    <w:rsid w:val="002A66DD"/>
    <w:rsid w:val="002A6C6B"/>
    <w:rsid w:val="002B1E76"/>
    <w:rsid w:val="002B64F4"/>
    <w:rsid w:val="002C4FEE"/>
    <w:rsid w:val="002C7300"/>
    <w:rsid w:val="002D077F"/>
    <w:rsid w:val="002D215A"/>
    <w:rsid w:val="002D26D7"/>
    <w:rsid w:val="002E18C3"/>
    <w:rsid w:val="002E1D7C"/>
    <w:rsid w:val="002E67EF"/>
    <w:rsid w:val="002E7465"/>
    <w:rsid w:val="002F65F6"/>
    <w:rsid w:val="0030271C"/>
    <w:rsid w:val="00316CB7"/>
    <w:rsid w:val="0032010E"/>
    <w:rsid w:val="0032443E"/>
    <w:rsid w:val="00334440"/>
    <w:rsid w:val="00336BE1"/>
    <w:rsid w:val="00340BE8"/>
    <w:rsid w:val="00345C5B"/>
    <w:rsid w:val="00346D63"/>
    <w:rsid w:val="00356D95"/>
    <w:rsid w:val="00364E02"/>
    <w:rsid w:val="003713FE"/>
    <w:rsid w:val="00373FFC"/>
    <w:rsid w:val="0037750F"/>
    <w:rsid w:val="003775EA"/>
    <w:rsid w:val="00383B56"/>
    <w:rsid w:val="00383BC8"/>
    <w:rsid w:val="0038501E"/>
    <w:rsid w:val="0039048B"/>
    <w:rsid w:val="00390A17"/>
    <w:rsid w:val="003A0D82"/>
    <w:rsid w:val="003A6F39"/>
    <w:rsid w:val="003B3B3E"/>
    <w:rsid w:val="003B4111"/>
    <w:rsid w:val="003C3165"/>
    <w:rsid w:val="003C67DA"/>
    <w:rsid w:val="003C7428"/>
    <w:rsid w:val="003C7567"/>
    <w:rsid w:val="003C7C75"/>
    <w:rsid w:val="003D0E63"/>
    <w:rsid w:val="003D3757"/>
    <w:rsid w:val="003D48F3"/>
    <w:rsid w:val="003D5274"/>
    <w:rsid w:val="003D5B3C"/>
    <w:rsid w:val="003D7E65"/>
    <w:rsid w:val="003D7EFA"/>
    <w:rsid w:val="003E06DB"/>
    <w:rsid w:val="003E536D"/>
    <w:rsid w:val="003E7ABF"/>
    <w:rsid w:val="003F0070"/>
    <w:rsid w:val="003F276D"/>
    <w:rsid w:val="003F48F4"/>
    <w:rsid w:val="003F4E7C"/>
    <w:rsid w:val="00401D61"/>
    <w:rsid w:val="004049EA"/>
    <w:rsid w:val="00406AD1"/>
    <w:rsid w:val="0040721D"/>
    <w:rsid w:val="00410A4D"/>
    <w:rsid w:val="00412B61"/>
    <w:rsid w:val="00413FA5"/>
    <w:rsid w:val="00420CB4"/>
    <w:rsid w:val="00422FA1"/>
    <w:rsid w:val="00423200"/>
    <w:rsid w:val="00423FBD"/>
    <w:rsid w:val="004261DE"/>
    <w:rsid w:val="0043097F"/>
    <w:rsid w:val="004328BD"/>
    <w:rsid w:val="00433D6C"/>
    <w:rsid w:val="00435669"/>
    <w:rsid w:val="00435E6C"/>
    <w:rsid w:val="00435E9A"/>
    <w:rsid w:val="004401B4"/>
    <w:rsid w:val="00445EAA"/>
    <w:rsid w:val="00446978"/>
    <w:rsid w:val="00452215"/>
    <w:rsid w:val="0045412E"/>
    <w:rsid w:val="004544AD"/>
    <w:rsid w:val="004545B5"/>
    <w:rsid w:val="00454E12"/>
    <w:rsid w:val="0045557E"/>
    <w:rsid w:val="0046140A"/>
    <w:rsid w:val="0046327C"/>
    <w:rsid w:val="00473189"/>
    <w:rsid w:val="00474306"/>
    <w:rsid w:val="00476188"/>
    <w:rsid w:val="00477D40"/>
    <w:rsid w:val="00480D26"/>
    <w:rsid w:val="00481AA8"/>
    <w:rsid w:val="0048324C"/>
    <w:rsid w:val="00484054"/>
    <w:rsid w:val="004854BB"/>
    <w:rsid w:val="0049065D"/>
    <w:rsid w:val="004908D4"/>
    <w:rsid w:val="004954DE"/>
    <w:rsid w:val="004A32A7"/>
    <w:rsid w:val="004A3A8E"/>
    <w:rsid w:val="004A541B"/>
    <w:rsid w:val="004B5D5D"/>
    <w:rsid w:val="004C5524"/>
    <w:rsid w:val="004D087E"/>
    <w:rsid w:val="004D2D3D"/>
    <w:rsid w:val="004D506A"/>
    <w:rsid w:val="004D5713"/>
    <w:rsid w:val="004D5D0D"/>
    <w:rsid w:val="004D7F5F"/>
    <w:rsid w:val="004E06F3"/>
    <w:rsid w:val="004E0E2B"/>
    <w:rsid w:val="004E68E3"/>
    <w:rsid w:val="004E6C24"/>
    <w:rsid w:val="004F0AF3"/>
    <w:rsid w:val="004F26F5"/>
    <w:rsid w:val="004F359F"/>
    <w:rsid w:val="004F4C1F"/>
    <w:rsid w:val="004F50E8"/>
    <w:rsid w:val="004F7514"/>
    <w:rsid w:val="004F78FE"/>
    <w:rsid w:val="00500D27"/>
    <w:rsid w:val="00507C08"/>
    <w:rsid w:val="00514CC4"/>
    <w:rsid w:val="005165DC"/>
    <w:rsid w:val="00516D30"/>
    <w:rsid w:val="00517610"/>
    <w:rsid w:val="0052254C"/>
    <w:rsid w:val="005259AF"/>
    <w:rsid w:val="00531D52"/>
    <w:rsid w:val="00531E0D"/>
    <w:rsid w:val="00531FBB"/>
    <w:rsid w:val="0053223F"/>
    <w:rsid w:val="00533133"/>
    <w:rsid w:val="00534D86"/>
    <w:rsid w:val="00537AC4"/>
    <w:rsid w:val="00552455"/>
    <w:rsid w:val="005534C9"/>
    <w:rsid w:val="00553F65"/>
    <w:rsid w:val="00555908"/>
    <w:rsid w:val="005563A6"/>
    <w:rsid w:val="005563D2"/>
    <w:rsid w:val="0056145A"/>
    <w:rsid w:val="0056271F"/>
    <w:rsid w:val="005646DC"/>
    <w:rsid w:val="005648F3"/>
    <w:rsid w:val="005649B6"/>
    <w:rsid w:val="00567BDE"/>
    <w:rsid w:val="00574D83"/>
    <w:rsid w:val="00585E38"/>
    <w:rsid w:val="00586342"/>
    <w:rsid w:val="005872AF"/>
    <w:rsid w:val="00593C02"/>
    <w:rsid w:val="00594CBE"/>
    <w:rsid w:val="0059665C"/>
    <w:rsid w:val="005A0238"/>
    <w:rsid w:val="005A4E8F"/>
    <w:rsid w:val="005B01EF"/>
    <w:rsid w:val="005B0290"/>
    <w:rsid w:val="005B4271"/>
    <w:rsid w:val="005B6191"/>
    <w:rsid w:val="005B7314"/>
    <w:rsid w:val="005C1AED"/>
    <w:rsid w:val="005C4D7E"/>
    <w:rsid w:val="005C5B1F"/>
    <w:rsid w:val="005C7109"/>
    <w:rsid w:val="005D26B4"/>
    <w:rsid w:val="005D27D3"/>
    <w:rsid w:val="005D5DCF"/>
    <w:rsid w:val="005D6D0E"/>
    <w:rsid w:val="005D6FF0"/>
    <w:rsid w:val="005D7376"/>
    <w:rsid w:val="005D776B"/>
    <w:rsid w:val="005E05E2"/>
    <w:rsid w:val="005E51ED"/>
    <w:rsid w:val="005E657A"/>
    <w:rsid w:val="005E677C"/>
    <w:rsid w:val="005F0302"/>
    <w:rsid w:val="005F3DA6"/>
    <w:rsid w:val="005F587E"/>
    <w:rsid w:val="005F5914"/>
    <w:rsid w:val="00600189"/>
    <w:rsid w:val="00600E6D"/>
    <w:rsid w:val="00605764"/>
    <w:rsid w:val="00610600"/>
    <w:rsid w:val="00610899"/>
    <w:rsid w:val="0061328C"/>
    <w:rsid w:val="00613D79"/>
    <w:rsid w:val="0061772F"/>
    <w:rsid w:val="00617FF3"/>
    <w:rsid w:val="0062075F"/>
    <w:rsid w:val="0062432A"/>
    <w:rsid w:val="00624C4E"/>
    <w:rsid w:val="006317F2"/>
    <w:rsid w:val="00634D59"/>
    <w:rsid w:val="00643B89"/>
    <w:rsid w:val="006442E1"/>
    <w:rsid w:val="00644378"/>
    <w:rsid w:val="00644ED3"/>
    <w:rsid w:val="00646260"/>
    <w:rsid w:val="00646551"/>
    <w:rsid w:val="00646949"/>
    <w:rsid w:val="006543E8"/>
    <w:rsid w:val="0065455A"/>
    <w:rsid w:val="0065488C"/>
    <w:rsid w:val="00656F9C"/>
    <w:rsid w:val="00657C43"/>
    <w:rsid w:val="00660B20"/>
    <w:rsid w:val="006616C1"/>
    <w:rsid w:val="006621CF"/>
    <w:rsid w:val="006628F5"/>
    <w:rsid w:val="00667A9D"/>
    <w:rsid w:val="006713BF"/>
    <w:rsid w:val="0067379A"/>
    <w:rsid w:val="006750DA"/>
    <w:rsid w:val="00676813"/>
    <w:rsid w:val="006964DC"/>
    <w:rsid w:val="0069711D"/>
    <w:rsid w:val="00697AA4"/>
    <w:rsid w:val="006A3D41"/>
    <w:rsid w:val="006A40FC"/>
    <w:rsid w:val="006B0B8D"/>
    <w:rsid w:val="006B16F1"/>
    <w:rsid w:val="006B39B2"/>
    <w:rsid w:val="006B3A7C"/>
    <w:rsid w:val="006B713B"/>
    <w:rsid w:val="006B7EFC"/>
    <w:rsid w:val="006C26E4"/>
    <w:rsid w:val="006C2B80"/>
    <w:rsid w:val="006D650F"/>
    <w:rsid w:val="006E0791"/>
    <w:rsid w:val="006E094B"/>
    <w:rsid w:val="006E1020"/>
    <w:rsid w:val="006E4504"/>
    <w:rsid w:val="006E62FB"/>
    <w:rsid w:val="006E77CA"/>
    <w:rsid w:val="006F0DA0"/>
    <w:rsid w:val="006F1596"/>
    <w:rsid w:val="006F255C"/>
    <w:rsid w:val="006F2890"/>
    <w:rsid w:val="006F3BE4"/>
    <w:rsid w:val="00701A29"/>
    <w:rsid w:val="00710CAD"/>
    <w:rsid w:val="0071121D"/>
    <w:rsid w:val="00711A19"/>
    <w:rsid w:val="0071202D"/>
    <w:rsid w:val="00714743"/>
    <w:rsid w:val="00716204"/>
    <w:rsid w:val="00717320"/>
    <w:rsid w:val="007233DE"/>
    <w:rsid w:val="007274A2"/>
    <w:rsid w:val="00733F15"/>
    <w:rsid w:val="00740E34"/>
    <w:rsid w:val="00743213"/>
    <w:rsid w:val="0074421F"/>
    <w:rsid w:val="0074443B"/>
    <w:rsid w:val="00746AC1"/>
    <w:rsid w:val="007479B2"/>
    <w:rsid w:val="0075214F"/>
    <w:rsid w:val="0075377E"/>
    <w:rsid w:val="00760992"/>
    <w:rsid w:val="00764E3C"/>
    <w:rsid w:val="00765F34"/>
    <w:rsid w:val="00770132"/>
    <w:rsid w:val="007707AE"/>
    <w:rsid w:val="007776D5"/>
    <w:rsid w:val="00781595"/>
    <w:rsid w:val="00786A75"/>
    <w:rsid w:val="00787416"/>
    <w:rsid w:val="00787836"/>
    <w:rsid w:val="007914CC"/>
    <w:rsid w:val="00793398"/>
    <w:rsid w:val="00794D8B"/>
    <w:rsid w:val="00797D93"/>
    <w:rsid w:val="007A0387"/>
    <w:rsid w:val="007A1574"/>
    <w:rsid w:val="007A649F"/>
    <w:rsid w:val="007B0630"/>
    <w:rsid w:val="007B0E19"/>
    <w:rsid w:val="007B23C7"/>
    <w:rsid w:val="007B28A9"/>
    <w:rsid w:val="007B3E75"/>
    <w:rsid w:val="007B4B74"/>
    <w:rsid w:val="007B609B"/>
    <w:rsid w:val="007C0B96"/>
    <w:rsid w:val="007C5E1A"/>
    <w:rsid w:val="007C6EF4"/>
    <w:rsid w:val="007C73D0"/>
    <w:rsid w:val="007C7E34"/>
    <w:rsid w:val="007D250B"/>
    <w:rsid w:val="007D51E6"/>
    <w:rsid w:val="007E08ED"/>
    <w:rsid w:val="007E47BE"/>
    <w:rsid w:val="007E7EE1"/>
    <w:rsid w:val="007F0CDD"/>
    <w:rsid w:val="007F26CB"/>
    <w:rsid w:val="007F3D49"/>
    <w:rsid w:val="00801947"/>
    <w:rsid w:val="00801E77"/>
    <w:rsid w:val="008028A6"/>
    <w:rsid w:val="008060CE"/>
    <w:rsid w:val="008061A8"/>
    <w:rsid w:val="008214EC"/>
    <w:rsid w:val="00823912"/>
    <w:rsid w:val="00823A2B"/>
    <w:rsid w:val="00825A8B"/>
    <w:rsid w:val="00830EA7"/>
    <w:rsid w:val="00836D77"/>
    <w:rsid w:val="00837341"/>
    <w:rsid w:val="00837E59"/>
    <w:rsid w:val="008435BE"/>
    <w:rsid w:val="00846523"/>
    <w:rsid w:val="008478BE"/>
    <w:rsid w:val="00847AAD"/>
    <w:rsid w:val="00847AFC"/>
    <w:rsid w:val="008530D4"/>
    <w:rsid w:val="00854D52"/>
    <w:rsid w:val="00855EB4"/>
    <w:rsid w:val="00857C1D"/>
    <w:rsid w:val="00861437"/>
    <w:rsid w:val="00862996"/>
    <w:rsid w:val="00863F4E"/>
    <w:rsid w:val="00871E48"/>
    <w:rsid w:val="00872431"/>
    <w:rsid w:val="00872508"/>
    <w:rsid w:val="00872BC1"/>
    <w:rsid w:val="008732A9"/>
    <w:rsid w:val="00877615"/>
    <w:rsid w:val="00877B09"/>
    <w:rsid w:val="008829B8"/>
    <w:rsid w:val="00884A73"/>
    <w:rsid w:val="0088543C"/>
    <w:rsid w:val="00890FE4"/>
    <w:rsid w:val="008962C8"/>
    <w:rsid w:val="008A4001"/>
    <w:rsid w:val="008B01EF"/>
    <w:rsid w:val="008B2499"/>
    <w:rsid w:val="008B303B"/>
    <w:rsid w:val="008B7706"/>
    <w:rsid w:val="008C2C1B"/>
    <w:rsid w:val="008C4E1E"/>
    <w:rsid w:val="008C4F6D"/>
    <w:rsid w:val="008C7ADE"/>
    <w:rsid w:val="008D0452"/>
    <w:rsid w:val="008D3F76"/>
    <w:rsid w:val="008D6954"/>
    <w:rsid w:val="008D777C"/>
    <w:rsid w:val="008E1806"/>
    <w:rsid w:val="008E2318"/>
    <w:rsid w:val="008F030A"/>
    <w:rsid w:val="008F50EA"/>
    <w:rsid w:val="008F5C26"/>
    <w:rsid w:val="008F6C80"/>
    <w:rsid w:val="00901456"/>
    <w:rsid w:val="00907773"/>
    <w:rsid w:val="00907A1F"/>
    <w:rsid w:val="00907B61"/>
    <w:rsid w:val="009114CA"/>
    <w:rsid w:val="0091401A"/>
    <w:rsid w:val="00914A9C"/>
    <w:rsid w:val="00915841"/>
    <w:rsid w:val="00916A86"/>
    <w:rsid w:val="00925982"/>
    <w:rsid w:val="0092668E"/>
    <w:rsid w:val="00933DA7"/>
    <w:rsid w:val="009345FC"/>
    <w:rsid w:val="00936DCA"/>
    <w:rsid w:val="009372E7"/>
    <w:rsid w:val="00943264"/>
    <w:rsid w:val="0094450A"/>
    <w:rsid w:val="00946CB8"/>
    <w:rsid w:val="009502FF"/>
    <w:rsid w:val="009525E1"/>
    <w:rsid w:val="00953238"/>
    <w:rsid w:val="00953BA2"/>
    <w:rsid w:val="00956ECC"/>
    <w:rsid w:val="009619D8"/>
    <w:rsid w:val="009673BB"/>
    <w:rsid w:val="00967C90"/>
    <w:rsid w:val="0098506E"/>
    <w:rsid w:val="009856A7"/>
    <w:rsid w:val="0099040C"/>
    <w:rsid w:val="00992D63"/>
    <w:rsid w:val="00993AA2"/>
    <w:rsid w:val="00995A6B"/>
    <w:rsid w:val="00997468"/>
    <w:rsid w:val="00997F84"/>
    <w:rsid w:val="009A0968"/>
    <w:rsid w:val="009B09B9"/>
    <w:rsid w:val="009B447E"/>
    <w:rsid w:val="009C5A37"/>
    <w:rsid w:val="009C7308"/>
    <w:rsid w:val="009C7AB7"/>
    <w:rsid w:val="009D2316"/>
    <w:rsid w:val="009D24AD"/>
    <w:rsid w:val="009D3809"/>
    <w:rsid w:val="009E082A"/>
    <w:rsid w:val="009E2D5E"/>
    <w:rsid w:val="009E60BB"/>
    <w:rsid w:val="009F126C"/>
    <w:rsid w:val="009F1981"/>
    <w:rsid w:val="009F1B0B"/>
    <w:rsid w:val="009F65C1"/>
    <w:rsid w:val="00A002C6"/>
    <w:rsid w:val="00A0236C"/>
    <w:rsid w:val="00A03A9B"/>
    <w:rsid w:val="00A04F34"/>
    <w:rsid w:val="00A10F6A"/>
    <w:rsid w:val="00A1387A"/>
    <w:rsid w:val="00A1521E"/>
    <w:rsid w:val="00A1535C"/>
    <w:rsid w:val="00A22634"/>
    <w:rsid w:val="00A254EB"/>
    <w:rsid w:val="00A27B54"/>
    <w:rsid w:val="00A31027"/>
    <w:rsid w:val="00A328B4"/>
    <w:rsid w:val="00A3357A"/>
    <w:rsid w:val="00A342B1"/>
    <w:rsid w:val="00A35136"/>
    <w:rsid w:val="00A35936"/>
    <w:rsid w:val="00A36B03"/>
    <w:rsid w:val="00A3738F"/>
    <w:rsid w:val="00A3767C"/>
    <w:rsid w:val="00A4003D"/>
    <w:rsid w:val="00A4716F"/>
    <w:rsid w:val="00A476A6"/>
    <w:rsid w:val="00A47D6B"/>
    <w:rsid w:val="00A50498"/>
    <w:rsid w:val="00A54501"/>
    <w:rsid w:val="00A60156"/>
    <w:rsid w:val="00A62894"/>
    <w:rsid w:val="00A656A9"/>
    <w:rsid w:val="00A6599F"/>
    <w:rsid w:val="00A667D0"/>
    <w:rsid w:val="00A75822"/>
    <w:rsid w:val="00A778BC"/>
    <w:rsid w:val="00A81073"/>
    <w:rsid w:val="00A83689"/>
    <w:rsid w:val="00A870D5"/>
    <w:rsid w:val="00A90DA4"/>
    <w:rsid w:val="00A9563A"/>
    <w:rsid w:val="00A95CFA"/>
    <w:rsid w:val="00A979E5"/>
    <w:rsid w:val="00A97D44"/>
    <w:rsid w:val="00AA1766"/>
    <w:rsid w:val="00AA35A6"/>
    <w:rsid w:val="00AA74CD"/>
    <w:rsid w:val="00AB0B9A"/>
    <w:rsid w:val="00AB18C5"/>
    <w:rsid w:val="00AB66B7"/>
    <w:rsid w:val="00AD0285"/>
    <w:rsid w:val="00AD60D5"/>
    <w:rsid w:val="00AD638B"/>
    <w:rsid w:val="00AE0860"/>
    <w:rsid w:val="00AF06D6"/>
    <w:rsid w:val="00AF3D85"/>
    <w:rsid w:val="00AF40DF"/>
    <w:rsid w:val="00AF5719"/>
    <w:rsid w:val="00AF7975"/>
    <w:rsid w:val="00B015FF"/>
    <w:rsid w:val="00B03C61"/>
    <w:rsid w:val="00B04043"/>
    <w:rsid w:val="00B12FAB"/>
    <w:rsid w:val="00B1406F"/>
    <w:rsid w:val="00B143F1"/>
    <w:rsid w:val="00B159DF"/>
    <w:rsid w:val="00B2678E"/>
    <w:rsid w:val="00B27CF4"/>
    <w:rsid w:val="00B3160B"/>
    <w:rsid w:val="00B33E0A"/>
    <w:rsid w:val="00B37891"/>
    <w:rsid w:val="00B401AF"/>
    <w:rsid w:val="00B43DE7"/>
    <w:rsid w:val="00B45873"/>
    <w:rsid w:val="00B467E1"/>
    <w:rsid w:val="00B46849"/>
    <w:rsid w:val="00B5330B"/>
    <w:rsid w:val="00B5687B"/>
    <w:rsid w:val="00B57A8F"/>
    <w:rsid w:val="00B630AA"/>
    <w:rsid w:val="00B63D8D"/>
    <w:rsid w:val="00B64A15"/>
    <w:rsid w:val="00B66E12"/>
    <w:rsid w:val="00B71AF7"/>
    <w:rsid w:val="00B72DFB"/>
    <w:rsid w:val="00B73E49"/>
    <w:rsid w:val="00B752B1"/>
    <w:rsid w:val="00B803D2"/>
    <w:rsid w:val="00B810CD"/>
    <w:rsid w:val="00B85499"/>
    <w:rsid w:val="00B86B35"/>
    <w:rsid w:val="00B86FFD"/>
    <w:rsid w:val="00BA0AB7"/>
    <w:rsid w:val="00BA147D"/>
    <w:rsid w:val="00BA2C44"/>
    <w:rsid w:val="00BA2EFD"/>
    <w:rsid w:val="00BA5673"/>
    <w:rsid w:val="00BA6D10"/>
    <w:rsid w:val="00BB169E"/>
    <w:rsid w:val="00BB2557"/>
    <w:rsid w:val="00BB365B"/>
    <w:rsid w:val="00BB797C"/>
    <w:rsid w:val="00BB79EF"/>
    <w:rsid w:val="00BC1CB8"/>
    <w:rsid w:val="00BC3C73"/>
    <w:rsid w:val="00BC4E7E"/>
    <w:rsid w:val="00BC72B7"/>
    <w:rsid w:val="00BD7237"/>
    <w:rsid w:val="00BE2F61"/>
    <w:rsid w:val="00BE6B50"/>
    <w:rsid w:val="00BF405A"/>
    <w:rsid w:val="00BF45FF"/>
    <w:rsid w:val="00BF63FC"/>
    <w:rsid w:val="00C05244"/>
    <w:rsid w:val="00C0685C"/>
    <w:rsid w:val="00C07808"/>
    <w:rsid w:val="00C10633"/>
    <w:rsid w:val="00C11153"/>
    <w:rsid w:val="00C14915"/>
    <w:rsid w:val="00C16CBA"/>
    <w:rsid w:val="00C26103"/>
    <w:rsid w:val="00C3267D"/>
    <w:rsid w:val="00C4081C"/>
    <w:rsid w:val="00C4653C"/>
    <w:rsid w:val="00C46C54"/>
    <w:rsid w:val="00C5656C"/>
    <w:rsid w:val="00C56878"/>
    <w:rsid w:val="00C64DC0"/>
    <w:rsid w:val="00C65B8C"/>
    <w:rsid w:val="00C72277"/>
    <w:rsid w:val="00C80E86"/>
    <w:rsid w:val="00C8348B"/>
    <w:rsid w:val="00C8488A"/>
    <w:rsid w:val="00C84CA6"/>
    <w:rsid w:val="00C87A8A"/>
    <w:rsid w:val="00C90C39"/>
    <w:rsid w:val="00C93AE5"/>
    <w:rsid w:val="00C95994"/>
    <w:rsid w:val="00CA6863"/>
    <w:rsid w:val="00CA6ABE"/>
    <w:rsid w:val="00CB1217"/>
    <w:rsid w:val="00CC0A75"/>
    <w:rsid w:val="00CC23CF"/>
    <w:rsid w:val="00CC27A0"/>
    <w:rsid w:val="00CC31BF"/>
    <w:rsid w:val="00CC521A"/>
    <w:rsid w:val="00CC77FA"/>
    <w:rsid w:val="00CD3BCA"/>
    <w:rsid w:val="00CD533A"/>
    <w:rsid w:val="00CD5D77"/>
    <w:rsid w:val="00CD73C7"/>
    <w:rsid w:val="00CE0E8B"/>
    <w:rsid w:val="00CE1D8F"/>
    <w:rsid w:val="00CE1E5F"/>
    <w:rsid w:val="00CE23D8"/>
    <w:rsid w:val="00CE2975"/>
    <w:rsid w:val="00CE2F48"/>
    <w:rsid w:val="00CE5FD2"/>
    <w:rsid w:val="00CE6590"/>
    <w:rsid w:val="00CE66EF"/>
    <w:rsid w:val="00CF0F6A"/>
    <w:rsid w:val="00CF1754"/>
    <w:rsid w:val="00D04081"/>
    <w:rsid w:val="00D051CA"/>
    <w:rsid w:val="00D05B44"/>
    <w:rsid w:val="00D05DB6"/>
    <w:rsid w:val="00D0696C"/>
    <w:rsid w:val="00D077DE"/>
    <w:rsid w:val="00D07D7A"/>
    <w:rsid w:val="00D20CE8"/>
    <w:rsid w:val="00D27386"/>
    <w:rsid w:val="00D34685"/>
    <w:rsid w:val="00D34C4D"/>
    <w:rsid w:val="00D36E41"/>
    <w:rsid w:val="00D416B5"/>
    <w:rsid w:val="00D41983"/>
    <w:rsid w:val="00D43471"/>
    <w:rsid w:val="00D50A1A"/>
    <w:rsid w:val="00D541CE"/>
    <w:rsid w:val="00D56892"/>
    <w:rsid w:val="00D60979"/>
    <w:rsid w:val="00D63FD5"/>
    <w:rsid w:val="00D6692B"/>
    <w:rsid w:val="00D67908"/>
    <w:rsid w:val="00D7011C"/>
    <w:rsid w:val="00D72F62"/>
    <w:rsid w:val="00D7409D"/>
    <w:rsid w:val="00D90BC4"/>
    <w:rsid w:val="00D91264"/>
    <w:rsid w:val="00D941A6"/>
    <w:rsid w:val="00D957A4"/>
    <w:rsid w:val="00D95AEC"/>
    <w:rsid w:val="00D95E1D"/>
    <w:rsid w:val="00DA0A4E"/>
    <w:rsid w:val="00DA1435"/>
    <w:rsid w:val="00DA41C8"/>
    <w:rsid w:val="00DA45F3"/>
    <w:rsid w:val="00DA6F19"/>
    <w:rsid w:val="00DB34FC"/>
    <w:rsid w:val="00DB442E"/>
    <w:rsid w:val="00DB5A6D"/>
    <w:rsid w:val="00DB67AC"/>
    <w:rsid w:val="00DB781B"/>
    <w:rsid w:val="00DC1B4E"/>
    <w:rsid w:val="00DC1C1F"/>
    <w:rsid w:val="00DC5E15"/>
    <w:rsid w:val="00DC6EED"/>
    <w:rsid w:val="00DD42A5"/>
    <w:rsid w:val="00DD5234"/>
    <w:rsid w:val="00DD5EFC"/>
    <w:rsid w:val="00DE015B"/>
    <w:rsid w:val="00DE5478"/>
    <w:rsid w:val="00DE5D76"/>
    <w:rsid w:val="00DE6883"/>
    <w:rsid w:val="00DE7D51"/>
    <w:rsid w:val="00DF6516"/>
    <w:rsid w:val="00DF7066"/>
    <w:rsid w:val="00DF7CA2"/>
    <w:rsid w:val="00E00B95"/>
    <w:rsid w:val="00E01BBA"/>
    <w:rsid w:val="00E053D6"/>
    <w:rsid w:val="00E1024E"/>
    <w:rsid w:val="00E2209C"/>
    <w:rsid w:val="00E23314"/>
    <w:rsid w:val="00E26247"/>
    <w:rsid w:val="00E27A5E"/>
    <w:rsid w:val="00E30C81"/>
    <w:rsid w:val="00E35976"/>
    <w:rsid w:val="00E4060D"/>
    <w:rsid w:val="00E4069E"/>
    <w:rsid w:val="00E464E8"/>
    <w:rsid w:val="00E507DC"/>
    <w:rsid w:val="00E53B20"/>
    <w:rsid w:val="00E56854"/>
    <w:rsid w:val="00E56A8A"/>
    <w:rsid w:val="00E57518"/>
    <w:rsid w:val="00E57E79"/>
    <w:rsid w:val="00E602D3"/>
    <w:rsid w:val="00E63ABF"/>
    <w:rsid w:val="00E74835"/>
    <w:rsid w:val="00E801F2"/>
    <w:rsid w:val="00E82EE9"/>
    <w:rsid w:val="00E86FCC"/>
    <w:rsid w:val="00E91C12"/>
    <w:rsid w:val="00EA0BBD"/>
    <w:rsid w:val="00EB166E"/>
    <w:rsid w:val="00EB1720"/>
    <w:rsid w:val="00EC0B13"/>
    <w:rsid w:val="00EC17A9"/>
    <w:rsid w:val="00EC180A"/>
    <w:rsid w:val="00ED163A"/>
    <w:rsid w:val="00ED601C"/>
    <w:rsid w:val="00ED6CF1"/>
    <w:rsid w:val="00ED7133"/>
    <w:rsid w:val="00EE1445"/>
    <w:rsid w:val="00EE524C"/>
    <w:rsid w:val="00EF5BF0"/>
    <w:rsid w:val="00EF713F"/>
    <w:rsid w:val="00F03759"/>
    <w:rsid w:val="00F03FA8"/>
    <w:rsid w:val="00F045D1"/>
    <w:rsid w:val="00F05247"/>
    <w:rsid w:val="00F07000"/>
    <w:rsid w:val="00F07BC5"/>
    <w:rsid w:val="00F15070"/>
    <w:rsid w:val="00F22F8D"/>
    <w:rsid w:val="00F2551B"/>
    <w:rsid w:val="00F26C86"/>
    <w:rsid w:val="00F31B6B"/>
    <w:rsid w:val="00F3480D"/>
    <w:rsid w:val="00F43CCD"/>
    <w:rsid w:val="00F4477B"/>
    <w:rsid w:val="00F448F5"/>
    <w:rsid w:val="00F44999"/>
    <w:rsid w:val="00F460B4"/>
    <w:rsid w:val="00F46453"/>
    <w:rsid w:val="00F51999"/>
    <w:rsid w:val="00F56F2A"/>
    <w:rsid w:val="00F57C5D"/>
    <w:rsid w:val="00F6327C"/>
    <w:rsid w:val="00F665E6"/>
    <w:rsid w:val="00F67463"/>
    <w:rsid w:val="00F676BE"/>
    <w:rsid w:val="00F67D9C"/>
    <w:rsid w:val="00F908B1"/>
    <w:rsid w:val="00F9113B"/>
    <w:rsid w:val="00F918A2"/>
    <w:rsid w:val="00F923EC"/>
    <w:rsid w:val="00F9312E"/>
    <w:rsid w:val="00F947D2"/>
    <w:rsid w:val="00F949EA"/>
    <w:rsid w:val="00F95CA9"/>
    <w:rsid w:val="00F964EC"/>
    <w:rsid w:val="00FA3208"/>
    <w:rsid w:val="00FA3C80"/>
    <w:rsid w:val="00FA3E75"/>
    <w:rsid w:val="00FB232A"/>
    <w:rsid w:val="00FB2D78"/>
    <w:rsid w:val="00FB4DA8"/>
    <w:rsid w:val="00FC0A47"/>
    <w:rsid w:val="00FC0E0D"/>
    <w:rsid w:val="00FC5A49"/>
    <w:rsid w:val="00FD5108"/>
    <w:rsid w:val="00FE3A63"/>
    <w:rsid w:val="00FE5BA3"/>
    <w:rsid w:val="00FE5BBA"/>
    <w:rsid w:val="00FF5A06"/>
    <w:rsid w:val="00FF6C53"/>
    <w:rsid w:val="02898D47"/>
    <w:rsid w:val="1A050917"/>
    <w:rsid w:val="2795887E"/>
    <w:rsid w:val="2D0250FF"/>
    <w:rsid w:val="4BCE3C9C"/>
    <w:rsid w:val="4C662AB2"/>
    <w:rsid w:val="62E27767"/>
    <w:rsid w:val="785BE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B9249"/>
  <w15:chartTrackingRefBased/>
  <w15:docId w15:val="{455B880E-67B3-3649-B879-2E6A9C82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C5D"/>
    <w:rPr>
      <w:rFonts w:eastAsiaTheme="minorEastAsia"/>
    </w:rPr>
  </w:style>
  <w:style w:type="paragraph" w:styleId="Heading1">
    <w:name w:val="heading 1"/>
    <w:basedOn w:val="Normal"/>
    <w:next w:val="Normal"/>
    <w:link w:val="Heading1Char"/>
    <w:uiPriority w:val="9"/>
    <w:qFormat/>
    <w:rsid w:val="00AD63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C71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C71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DFB"/>
    <w:pPr>
      <w:tabs>
        <w:tab w:val="center" w:pos="4680"/>
        <w:tab w:val="right" w:pos="9360"/>
      </w:tabs>
    </w:pPr>
  </w:style>
  <w:style w:type="character" w:customStyle="1" w:styleId="HeaderChar">
    <w:name w:val="Header Char"/>
    <w:basedOn w:val="DefaultParagraphFont"/>
    <w:link w:val="Header"/>
    <w:uiPriority w:val="99"/>
    <w:rsid w:val="00B72DFB"/>
  </w:style>
  <w:style w:type="paragraph" w:styleId="Footer">
    <w:name w:val="footer"/>
    <w:basedOn w:val="Normal"/>
    <w:link w:val="FooterChar"/>
    <w:uiPriority w:val="99"/>
    <w:unhideWhenUsed/>
    <w:rsid w:val="00B72DFB"/>
    <w:pPr>
      <w:tabs>
        <w:tab w:val="center" w:pos="4680"/>
        <w:tab w:val="right" w:pos="9360"/>
      </w:tabs>
    </w:pPr>
  </w:style>
  <w:style w:type="character" w:customStyle="1" w:styleId="FooterChar">
    <w:name w:val="Footer Char"/>
    <w:basedOn w:val="DefaultParagraphFont"/>
    <w:link w:val="Footer"/>
    <w:uiPriority w:val="99"/>
    <w:rsid w:val="00B72DFB"/>
  </w:style>
  <w:style w:type="character" w:styleId="PageNumber">
    <w:name w:val="page number"/>
    <w:basedOn w:val="DefaultParagraphFont"/>
    <w:uiPriority w:val="99"/>
    <w:semiHidden/>
    <w:unhideWhenUsed/>
    <w:rsid w:val="00B72DFB"/>
  </w:style>
  <w:style w:type="paragraph" w:styleId="BodyText">
    <w:name w:val="Body Text"/>
    <w:basedOn w:val="Normal"/>
    <w:link w:val="BodyTextChar"/>
    <w:uiPriority w:val="1"/>
    <w:qFormat/>
    <w:rsid w:val="00B72DFB"/>
    <w:pPr>
      <w:widowControl w:val="0"/>
      <w:autoSpaceDE w:val="0"/>
      <w:autoSpaceDN w:val="0"/>
    </w:pPr>
    <w:rPr>
      <w:rFonts w:ascii="Arial" w:eastAsia="Arial" w:hAnsi="Arial" w:cs="Arial"/>
      <w:lang w:bidi="en-US"/>
    </w:rPr>
  </w:style>
  <w:style w:type="character" w:customStyle="1" w:styleId="BodyTextChar">
    <w:name w:val="Body Text Char"/>
    <w:basedOn w:val="DefaultParagraphFont"/>
    <w:link w:val="BodyText"/>
    <w:uiPriority w:val="1"/>
    <w:rsid w:val="00B72DFB"/>
    <w:rPr>
      <w:rFonts w:ascii="Arial" w:eastAsia="Arial" w:hAnsi="Arial" w:cs="Arial"/>
      <w:lang w:bidi="en-US"/>
    </w:rPr>
  </w:style>
  <w:style w:type="paragraph" w:styleId="ListParagraph">
    <w:name w:val="List Paragraph"/>
    <w:basedOn w:val="Normal"/>
    <w:uiPriority w:val="34"/>
    <w:qFormat/>
    <w:rsid w:val="00B72DFB"/>
    <w:pPr>
      <w:widowControl w:val="0"/>
      <w:autoSpaceDE w:val="0"/>
      <w:autoSpaceDN w:val="0"/>
      <w:ind w:left="1260" w:hanging="361"/>
    </w:pPr>
    <w:rPr>
      <w:rFonts w:ascii="Arial" w:eastAsia="Arial" w:hAnsi="Arial" w:cs="Arial"/>
      <w:sz w:val="22"/>
      <w:szCs w:val="22"/>
      <w:lang w:bidi="en-US"/>
    </w:rPr>
  </w:style>
  <w:style w:type="paragraph" w:customStyle="1" w:styleId="paragraph">
    <w:name w:val="paragraph"/>
    <w:basedOn w:val="Normal"/>
    <w:rsid w:val="00660B2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60B20"/>
  </w:style>
  <w:style w:type="character" w:customStyle="1" w:styleId="eop">
    <w:name w:val="eop"/>
    <w:basedOn w:val="DefaultParagraphFont"/>
    <w:rsid w:val="00660B20"/>
  </w:style>
  <w:style w:type="character" w:customStyle="1" w:styleId="spellingerror">
    <w:name w:val="spellingerror"/>
    <w:basedOn w:val="DefaultParagraphFont"/>
    <w:rsid w:val="00356D95"/>
  </w:style>
  <w:style w:type="paragraph" w:customStyle="1" w:styleId="CSHeader">
    <w:name w:val="CS Header"/>
    <w:basedOn w:val="BodyText"/>
    <w:qFormat/>
    <w:rsid w:val="00D95E1D"/>
    <w:rPr>
      <w:b/>
      <w:bCs/>
      <w:color w:val="1E2F66"/>
      <w:sz w:val="36"/>
      <w:szCs w:val="36"/>
    </w:rPr>
  </w:style>
  <w:style w:type="paragraph" w:styleId="TOC1">
    <w:name w:val="toc 1"/>
    <w:basedOn w:val="Normal"/>
    <w:next w:val="Normal"/>
    <w:autoRedefine/>
    <w:uiPriority w:val="39"/>
    <w:unhideWhenUsed/>
    <w:rsid w:val="00D60979"/>
    <w:pPr>
      <w:tabs>
        <w:tab w:val="right" w:leader="dot" w:pos="9350"/>
      </w:tabs>
    </w:pPr>
    <w:rPr>
      <w:rFonts w:ascii="Arial" w:hAnsi="Arial" w:cs="Arial"/>
      <w:caps/>
      <w:noProof/>
      <w:color w:val="000000" w:themeColor="text1"/>
      <w:sz w:val="18"/>
      <w:szCs w:val="18"/>
      <w:lang w:bidi="en-US"/>
    </w:rPr>
  </w:style>
  <w:style w:type="paragraph" w:styleId="TOC2">
    <w:name w:val="toc 2"/>
    <w:basedOn w:val="Normal"/>
    <w:next w:val="Normal"/>
    <w:autoRedefine/>
    <w:uiPriority w:val="39"/>
    <w:unhideWhenUsed/>
    <w:rsid w:val="00AD638B"/>
    <w:pPr>
      <w:ind w:left="240"/>
    </w:pPr>
    <w:rPr>
      <w:rFonts w:cstheme="minorHAnsi"/>
      <w:smallCaps/>
      <w:sz w:val="20"/>
      <w:szCs w:val="20"/>
    </w:rPr>
  </w:style>
  <w:style w:type="paragraph" w:styleId="TOC3">
    <w:name w:val="toc 3"/>
    <w:basedOn w:val="Normal"/>
    <w:next w:val="Normal"/>
    <w:autoRedefine/>
    <w:uiPriority w:val="39"/>
    <w:unhideWhenUsed/>
    <w:rsid w:val="00AD638B"/>
    <w:pPr>
      <w:ind w:left="480"/>
    </w:pPr>
    <w:rPr>
      <w:rFonts w:cstheme="minorHAnsi"/>
      <w:i/>
      <w:iCs/>
      <w:sz w:val="20"/>
      <w:szCs w:val="20"/>
    </w:rPr>
  </w:style>
  <w:style w:type="paragraph" w:styleId="TOC4">
    <w:name w:val="toc 4"/>
    <w:basedOn w:val="Normal"/>
    <w:next w:val="Normal"/>
    <w:autoRedefine/>
    <w:uiPriority w:val="39"/>
    <w:unhideWhenUsed/>
    <w:rsid w:val="00AD638B"/>
    <w:pPr>
      <w:ind w:left="720"/>
    </w:pPr>
    <w:rPr>
      <w:rFonts w:cstheme="minorHAnsi"/>
      <w:sz w:val="18"/>
      <w:szCs w:val="18"/>
    </w:rPr>
  </w:style>
  <w:style w:type="paragraph" w:styleId="TOC5">
    <w:name w:val="toc 5"/>
    <w:basedOn w:val="Normal"/>
    <w:next w:val="Normal"/>
    <w:autoRedefine/>
    <w:uiPriority w:val="39"/>
    <w:unhideWhenUsed/>
    <w:rsid w:val="00AD638B"/>
    <w:pPr>
      <w:ind w:left="960"/>
    </w:pPr>
    <w:rPr>
      <w:rFonts w:cstheme="minorHAnsi"/>
      <w:sz w:val="18"/>
      <w:szCs w:val="18"/>
    </w:rPr>
  </w:style>
  <w:style w:type="paragraph" w:styleId="TOC6">
    <w:name w:val="toc 6"/>
    <w:basedOn w:val="Normal"/>
    <w:next w:val="Normal"/>
    <w:autoRedefine/>
    <w:uiPriority w:val="39"/>
    <w:unhideWhenUsed/>
    <w:rsid w:val="00AD638B"/>
    <w:pPr>
      <w:ind w:left="1200"/>
    </w:pPr>
    <w:rPr>
      <w:rFonts w:cstheme="minorHAnsi"/>
      <w:sz w:val="18"/>
      <w:szCs w:val="18"/>
    </w:rPr>
  </w:style>
  <w:style w:type="paragraph" w:styleId="TOC7">
    <w:name w:val="toc 7"/>
    <w:basedOn w:val="Normal"/>
    <w:next w:val="Normal"/>
    <w:autoRedefine/>
    <w:uiPriority w:val="39"/>
    <w:unhideWhenUsed/>
    <w:rsid w:val="00AD638B"/>
    <w:pPr>
      <w:ind w:left="1440"/>
    </w:pPr>
    <w:rPr>
      <w:rFonts w:cstheme="minorHAnsi"/>
      <w:sz w:val="18"/>
      <w:szCs w:val="18"/>
    </w:rPr>
  </w:style>
  <w:style w:type="paragraph" w:styleId="TOC8">
    <w:name w:val="toc 8"/>
    <w:basedOn w:val="Normal"/>
    <w:next w:val="Normal"/>
    <w:autoRedefine/>
    <w:uiPriority w:val="39"/>
    <w:unhideWhenUsed/>
    <w:rsid w:val="00AD638B"/>
    <w:pPr>
      <w:ind w:left="1680"/>
    </w:pPr>
    <w:rPr>
      <w:rFonts w:cstheme="minorHAnsi"/>
      <w:sz w:val="18"/>
      <w:szCs w:val="18"/>
    </w:rPr>
  </w:style>
  <w:style w:type="paragraph" w:styleId="TOC9">
    <w:name w:val="toc 9"/>
    <w:basedOn w:val="Normal"/>
    <w:next w:val="Normal"/>
    <w:autoRedefine/>
    <w:uiPriority w:val="39"/>
    <w:unhideWhenUsed/>
    <w:rsid w:val="00AD638B"/>
    <w:pPr>
      <w:ind w:left="1920"/>
    </w:pPr>
    <w:rPr>
      <w:rFonts w:cstheme="minorHAnsi"/>
      <w:sz w:val="18"/>
      <w:szCs w:val="18"/>
    </w:rPr>
  </w:style>
  <w:style w:type="character" w:customStyle="1" w:styleId="Heading1Char">
    <w:name w:val="Heading 1 Char"/>
    <w:basedOn w:val="DefaultParagraphFont"/>
    <w:link w:val="Heading1"/>
    <w:uiPriority w:val="9"/>
    <w:rsid w:val="00AD638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D638B"/>
    <w:rPr>
      <w:color w:val="0563C1" w:themeColor="hyperlink"/>
      <w:u w:val="single"/>
    </w:rPr>
  </w:style>
  <w:style w:type="paragraph" w:customStyle="1" w:styleId="BodySingleSp5">
    <w:name w:val="*Body Single Sp .5"/>
    <w:aliases w:val="BS5"/>
    <w:basedOn w:val="Normal"/>
    <w:link w:val="BodySingleSp5Char"/>
    <w:qFormat/>
    <w:rsid w:val="00272D56"/>
    <w:pPr>
      <w:spacing w:after="240"/>
      <w:ind w:firstLine="720"/>
      <w:jc w:val="both"/>
    </w:pPr>
    <w:rPr>
      <w:rFonts w:ascii="Times New Roman" w:eastAsia="Times New Roman" w:hAnsi="Times New Roman" w:cs="Times New Roman"/>
      <w:bCs/>
    </w:rPr>
  </w:style>
  <w:style w:type="character" w:customStyle="1" w:styleId="BodySingleSp5Char">
    <w:name w:val="*Body Single Sp .5 Char"/>
    <w:aliases w:val="BS5 Char"/>
    <w:basedOn w:val="DefaultParagraphFont"/>
    <w:link w:val="BodySingleSp5"/>
    <w:rsid w:val="00272D56"/>
    <w:rPr>
      <w:rFonts w:ascii="Times New Roman" w:eastAsia="Times New Roman" w:hAnsi="Times New Roman" w:cs="Times New Roman"/>
      <w:bCs/>
    </w:rPr>
  </w:style>
  <w:style w:type="table" w:styleId="TableGrid">
    <w:name w:val="Table Grid"/>
    <w:basedOn w:val="TableNormal"/>
    <w:uiPriority w:val="59"/>
    <w:rsid w:val="0027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C5D"/>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956ECC"/>
    <w:rPr>
      <w:color w:val="605E5C"/>
      <w:shd w:val="clear" w:color="auto" w:fill="E1DFDD"/>
    </w:rPr>
  </w:style>
  <w:style w:type="paragraph" w:styleId="NormalWeb">
    <w:name w:val="Normal (Web)"/>
    <w:basedOn w:val="Normal"/>
    <w:uiPriority w:val="99"/>
    <w:unhideWhenUsed/>
    <w:rsid w:val="00B63D8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63D8D"/>
    <w:rPr>
      <w:b/>
      <w:bCs/>
    </w:rPr>
  </w:style>
  <w:style w:type="character" w:styleId="FollowedHyperlink">
    <w:name w:val="FollowedHyperlink"/>
    <w:basedOn w:val="DefaultParagraphFont"/>
    <w:uiPriority w:val="99"/>
    <w:semiHidden/>
    <w:unhideWhenUsed/>
    <w:rsid w:val="00586342"/>
    <w:rPr>
      <w:color w:val="954F72" w:themeColor="followedHyperlink"/>
      <w:u w:val="single"/>
    </w:rPr>
  </w:style>
  <w:style w:type="paragraph" w:styleId="FootnoteText">
    <w:name w:val="footnote text"/>
    <w:basedOn w:val="Normal"/>
    <w:link w:val="FootnoteTextChar"/>
    <w:uiPriority w:val="99"/>
    <w:unhideWhenUsed/>
    <w:rsid w:val="00273CA3"/>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rsid w:val="00273CA3"/>
    <w:rPr>
      <w:rFonts w:ascii="Times New Roman" w:hAnsi="Times New Roman" w:cs="Times New Roman"/>
      <w:sz w:val="20"/>
      <w:szCs w:val="20"/>
    </w:rPr>
  </w:style>
  <w:style w:type="paragraph" w:styleId="IntenseQuote">
    <w:name w:val="Intense Quote"/>
    <w:basedOn w:val="Normal"/>
    <w:next w:val="Normal"/>
    <w:link w:val="IntenseQuoteChar"/>
    <w:uiPriority w:val="30"/>
    <w:qFormat/>
    <w:rsid w:val="00AA74CD"/>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rPr>
  </w:style>
  <w:style w:type="character" w:customStyle="1" w:styleId="IntenseQuoteChar">
    <w:name w:val="Intense Quote Char"/>
    <w:basedOn w:val="DefaultParagraphFont"/>
    <w:link w:val="IntenseQuote"/>
    <w:uiPriority w:val="30"/>
    <w:rsid w:val="00AA74CD"/>
    <w:rPr>
      <w:rFonts w:ascii="Times New Roman" w:eastAsia="Times New Roman" w:hAnsi="Times New Roman" w:cs="Times New Roman"/>
      <w:i/>
      <w:iCs/>
      <w:color w:val="4472C4" w:themeColor="accent1"/>
    </w:rPr>
  </w:style>
  <w:style w:type="character" w:styleId="FootnoteReference">
    <w:name w:val="footnote reference"/>
    <w:basedOn w:val="DefaultParagraphFont"/>
    <w:uiPriority w:val="99"/>
    <w:semiHidden/>
    <w:unhideWhenUsed/>
    <w:rsid w:val="007B0E19"/>
    <w:rPr>
      <w:vertAlign w:val="superscript"/>
    </w:rPr>
  </w:style>
  <w:style w:type="character" w:customStyle="1" w:styleId="Heading2Char">
    <w:name w:val="Heading 2 Char"/>
    <w:basedOn w:val="DefaultParagraphFont"/>
    <w:link w:val="Heading2"/>
    <w:uiPriority w:val="9"/>
    <w:semiHidden/>
    <w:rsid w:val="005C71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C7109"/>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rsid w:val="0074321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E48"/>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71121D"/>
    <w:rPr>
      <w:sz w:val="16"/>
      <w:szCs w:val="16"/>
    </w:rPr>
  </w:style>
  <w:style w:type="paragraph" w:styleId="CommentText">
    <w:name w:val="annotation text"/>
    <w:basedOn w:val="Normal"/>
    <w:link w:val="CommentTextChar"/>
    <w:uiPriority w:val="99"/>
    <w:unhideWhenUsed/>
    <w:rsid w:val="0071121D"/>
    <w:rPr>
      <w:sz w:val="20"/>
      <w:szCs w:val="20"/>
    </w:rPr>
  </w:style>
  <w:style w:type="character" w:customStyle="1" w:styleId="CommentTextChar">
    <w:name w:val="Comment Text Char"/>
    <w:basedOn w:val="DefaultParagraphFont"/>
    <w:link w:val="CommentText"/>
    <w:uiPriority w:val="99"/>
    <w:rsid w:val="0071121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1121D"/>
    <w:rPr>
      <w:b/>
      <w:bCs/>
    </w:rPr>
  </w:style>
  <w:style w:type="character" w:customStyle="1" w:styleId="CommentSubjectChar">
    <w:name w:val="Comment Subject Char"/>
    <w:basedOn w:val="CommentTextChar"/>
    <w:link w:val="CommentSubject"/>
    <w:uiPriority w:val="99"/>
    <w:semiHidden/>
    <w:rsid w:val="0071121D"/>
    <w:rPr>
      <w:rFonts w:eastAsiaTheme="minorEastAsia"/>
      <w:b/>
      <w:bCs/>
      <w:sz w:val="20"/>
      <w:szCs w:val="20"/>
    </w:rPr>
  </w:style>
  <w:style w:type="paragraph" w:styleId="Revision">
    <w:name w:val="Revision"/>
    <w:hidden/>
    <w:uiPriority w:val="99"/>
    <w:semiHidden/>
    <w:rsid w:val="00936DC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7594">
      <w:bodyDiv w:val="1"/>
      <w:marLeft w:val="0"/>
      <w:marRight w:val="0"/>
      <w:marTop w:val="0"/>
      <w:marBottom w:val="0"/>
      <w:divBdr>
        <w:top w:val="none" w:sz="0" w:space="0" w:color="auto"/>
        <w:left w:val="none" w:sz="0" w:space="0" w:color="auto"/>
        <w:bottom w:val="none" w:sz="0" w:space="0" w:color="auto"/>
        <w:right w:val="none" w:sz="0" w:space="0" w:color="auto"/>
      </w:divBdr>
      <w:divsChild>
        <w:div w:id="102118680">
          <w:marLeft w:val="0"/>
          <w:marRight w:val="0"/>
          <w:marTop w:val="0"/>
          <w:marBottom w:val="0"/>
          <w:divBdr>
            <w:top w:val="none" w:sz="0" w:space="0" w:color="auto"/>
            <w:left w:val="none" w:sz="0" w:space="0" w:color="auto"/>
            <w:bottom w:val="none" w:sz="0" w:space="0" w:color="auto"/>
            <w:right w:val="none" w:sz="0" w:space="0" w:color="auto"/>
          </w:divBdr>
        </w:div>
      </w:divsChild>
    </w:div>
    <w:div w:id="62070472">
      <w:bodyDiv w:val="1"/>
      <w:marLeft w:val="0"/>
      <w:marRight w:val="0"/>
      <w:marTop w:val="0"/>
      <w:marBottom w:val="0"/>
      <w:divBdr>
        <w:top w:val="none" w:sz="0" w:space="0" w:color="auto"/>
        <w:left w:val="none" w:sz="0" w:space="0" w:color="auto"/>
        <w:bottom w:val="none" w:sz="0" w:space="0" w:color="auto"/>
        <w:right w:val="none" w:sz="0" w:space="0" w:color="auto"/>
      </w:divBdr>
      <w:divsChild>
        <w:div w:id="1980843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292461">
              <w:marLeft w:val="0"/>
              <w:marRight w:val="0"/>
              <w:marTop w:val="0"/>
              <w:marBottom w:val="0"/>
              <w:divBdr>
                <w:top w:val="none" w:sz="0" w:space="0" w:color="auto"/>
                <w:left w:val="none" w:sz="0" w:space="0" w:color="auto"/>
                <w:bottom w:val="none" w:sz="0" w:space="0" w:color="auto"/>
                <w:right w:val="none" w:sz="0" w:space="0" w:color="auto"/>
              </w:divBdr>
              <w:divsChild>
                <w:div w:id="1119497636">
                  <w:marLeft w:val="0"/>
                  <w:marRight w:val="0"/>
                  <w:marTop w:val="0"/>
                  <w:marBottom w:val="0"/>
                  <w:divBdr>
                    <w:top w:val="none" w:sz="0" w:space="0" w:color="auto"/>
                    <w:left w:val="none" w:sz="0" w:space="0" w:color="auto"/>
                    <w:bottom w:val="none" w:sz="0" w:space="0" w:color="auto"/>
                    <w:right w:val="none" w:sz="0" w:space="0" w:color="auto"/>
                  </w:divBdr>
                  <w:divsChild>
                    <w:div w:id="466319967">
                      <w:marLeft w:val="0"/>
                      <w:marRight w:val="0"/>
                      <w:marTop w:val="0"/>
                      <w:marBottom w:val="0"/>
                      <w:divBdr>
                        <w:top w:val="none" w:sz="0" w:space="0" w:color="auto"/>
                        <w:left w:val="none" w:sz="0" w:space="0" w:color="auto"/>
                        <w:bottom w:val="none" w:sz="0" w:space="0" w:color="auto"/>
                        <w:right w:val="none" w:sz="0" w:space="0" w:color="auto"/>
                      </w:divBdr>
                      <w:divsChild>
                        <w:div w:id="1884974735">
                          <w:marLeft w:val="0"/>
                          <w:marRight w:val="0"/>
                          <w:marTop w:val="0"/>
                          <w:marBottom w:val="0"/>
                          <w:divBdr>
                            <w:top w:val="none" w:sz="0" w:space="0" w:color="auto"/>
                            <w:left w:val="none" w:sz="0" w:space="0" w:color="auto"/>
                            <w:bottom w:val="none" w:sz="0" w:space="0" w:color="auto"/>
                            <w:right w:val="none" w:sz="0" w:space="0" w:color="auto"/>
                          </w:divBdr>
                          <w:divsChild>
                            <w:div w:id="993724907">
                              <w:marLeft w:val="0"/>
                              <w:marRight w:val="0"/>
                              <w:marTop w:val="0"/>
                              <w:marBottom w:val="0"/>
                              <w:divBdr>
                                <w:top w:val="none" w:sz="0" w:space="0" w:color="auto"/>
                                <w:left w:val="none" w:sz="0" w:space="0" w:color="auto"/>
                                <w:bottom w:val="none" w:sz="0" w:space="0" w:color="auto"/>
                                <w:right w:val="none" w:sz="0" w:space="0" w:color="auto"/>
                              </w:divBdr>
                            </w:div>
                            <w:div w:id="325718096">
                              <w:marLeft w:val="0"/>
                              <w:marRight w:val="0"/>
                              <w:marTop w:val="0"/>
                              <w:marBottom w:val="0"/>
                              <w:divBdr>
                                <w:top w:val="none" w:sz="0" w:space="0" w:color="auto"/>
                                <w:left w:val="none" w:sz="0" w:space="0" w:color="auto"/>
                                <w:bottom w:val="none" w:sz="0" w:space="0" w:color="auto"/>
                                <w:right w:val="none" w:sz="0" w:space="0" w:color="auto"/>
                              </w:divBdr>
                            </w:div>
                            <w:div w:id="1595819018">
                              <w:marLeft w:val="0"/>
                              <w:marRight w:val="0"/>
                              <w:marTop w:val="0"/>
                              <w:marBottom w:val="0"/>
                              <w:divBdr>
                                <w:top w:val="none" w:sz="0" w:space="0" w:color="auto"/>
                                <w:left w:val="none" w:sz="0" w:space="0" w:color="auto"/>
                                <w:bottom w:val="none" w:sz="0" w:space="0" w:color="auto"/>
                                <w:right w:val="none" w:sz="0" w:space="0" w:color="auto"/>
                              </w:divBdr>
                            </w:div>
                            <w:div w:id="1205101832">
                              <w:marLeft w:val="0"/>
                              <w:marRight w:val="0"/>
                              <w:marTop w:val="0"/>
                              <w:marBottom w:val="0"/>
                              <w:divBdr>
                                <w:top w:val="none" w:sz="0" w:space="0" w:color="auto"/>
                                <w:left w:val="none" w:sz="0" w:space="0" w:color="auto"/>
                                <w:bottom w:val="none" w:sz="0" w:space="0" w:color="auto"/>
                                <w:right w:val="none" w:sz="0" w:space="0" w:color="auto"/>
                              </w:divBdr>
                            </w:div>
                            <w:div w:id="2050640504">
                              <w:marLeft w:val="0"/>
                              <w:marRight w:val="0"/>
                              <w:marTop w:val="0"/>
                              <w:marBottom w:val="0"/>
                              <w:divBdr>
                                <w:top w:val="none" w:sz="0" w:space="0" w:color="auto"/>
                                <w:left w:val="none" w:sz="0" w:space="0" w:color="auto"/>
                                <w:bottom w:val="none" w:sz="0" w:space="0" w:color="auto"/>
                                <w:right w:val="none" w:sz="0" w:space="0" w:color="auto"/>
                              </w:divBdr>
                            </w:div>
                            <w:div w:id="68315118">
                              <w:marLeft w:val="0"/>
                              <w:marRight w:val="0"/>
                              <w:marTop w:val="0"/>
                              <w:marBottom w:val="0"/>
                              <w:divBdr>
                                <w:top w:val="none" w:sz="0" w:space="0" w:color="auto"/>
                                <w:left w:val="none" w:sz="0" w:space="0" w:color="auto"/>
                                <w:bottom w:val="none" w:sz="0" w:space="0" w:color="auto"/>
                                <w:right w:val="none" w:sz="0" w:space="0" w:color="auto"/>
                              </w:divBdr>
                            </w:div>
                            <w:div w:id="10401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4207">
      <w:bodyDiv w:val="1"/>
      <w:marLeft w:val="0"/>
      <w:marRight w:val="0"/>
      <w:marTop w:val="0"/>
      <w:marBottom w:val="0"/>
      <w:divBdr>
        <w:top w:val="none" w:sz="0" w:space="0" w:color="auto"/>
        <w:left w:val="none" w:sz="0" w:space="0" w:color="auto"/>
        <w:bottom w:val="none" w:sz="0" w:space="0" w:color="auto"/>
        <w:right w:val="none" w:sz="0" w:space="0" w:color="auto"/>
      </w:divBdr>
    </w:div>
    <w:div w:id="256328214">
      <w:bodyDiv w:val="1"/>
      <w:marLeft w:val="0"/>
      <w:marRight w:val="0"/>
      <w:marTop w:val="0"/>
      <w:marBottom w:val="0"/>
      <w:divBdr>
        <w:top w:val="none" w:sz="0" w:space="0" w:color="auto"/>
        <w:left w:val="none" w:sz="0" w:space="0" w:color="auto"/>
        <w:bottom w:val="none" w:sz="0" w:space="0" w:color="auto"/>
        <w:right w:val="none" w:sz="0" w:space="0" w:color="auto"/>
      </w:divBdr>
      <w:divsChild>
        <w:div w:id="1213224526">
          <w:marLeft w:val="0"/>
          <w:marRight w:val="0"/>
          <w:marTop w:val="0"/>
          <w:marBottom w:val="0"/>
          <w:divBdr>
            <w:top w:val="none" w:sz="0" w:space="0" w:color="auto"/>
            <w:left w:val="none" w:sz="0" w:space="0" w:color="auto"/>
            <w:bottom w:val="none" w:sz="0" w:space="0" w:color="auto"/>
            <w:right w:val="none" w:sz="0" w:space="0" w:color="auto"/>
          </w:divBdr>
        </w:div>
        <w:div w:id="198902652">
          <w:marLeft w:val="0"/>
          <w:marRight w:val="0"/>
          <w:marTop w:val="0"/>
          <w:marBottom w:val="0"/>
          <w:divBdr>
            <w:top w:val="none" w:sz="0" w:space="0" w:color="auto"/>
            <w:left w:val="none" w:sz="0" w:space="0" w:color="auto"/>
            <w:bottom w:val="none" w:sz="0" w:space="0" w:color="auto"/>
            <w:right w:val="none" w:sz="0" w:space="0" w:color="auto"/>
          </w:divBdr>
        </w:div>
        <w:div w:id="1086416983">
          <w:marLeft w:val="0"/>
          <w:marRight w:val="0"/>
          <w:marTop w:val="0"/>
          <w:marBottom w:val="0"/>
          <w:divBdr>
            <w:top w:val="none" w:sz="0" w:space="0" w:color="auto"/>
            <w:left w:val="none" w:sz="0" w:space="0" w:color="auto"/>
            <w:bottom w:val="none" w:sz="0" w:space="0" w:color="auto"/>
            <w:right w:val="none" w:sz="0" w:space="0" w:color="auto"/>
          </w:divBdr>
        </w:div>
        <w:div w:id="1830368488">
          <w:marLeft w:val="0"/>
          <w:marRight w:val="0"/>
          <w:marTop w:val="0"/>
          <w:marBottom w:val="0"/>
          <w:divBdr>
            <w:top w:val="none" w:sz="0" w:space="0" w:color="auto"/>
            <w:left w:val="none" w:sz="0" w:space="0" w:color="auto"/>
            <w:bottom w:val="none" w:sz="0" w:space="0" w:color="auto"/>
            <w:right w:val="none" w:sz="0" w:space="0" w:color="auto"/>
          </w:divBdr>
        </w:div>
        <w:div w:id="1284842406">
          <w:marLeft w:val="0"/>
          <w:marRight w:val="0"/>
          <w:marTop w:val="0"/>
          <w:marBottom w:val="0"/>
          <w:divBdr>
            <w:top w:val="none" w:sz="0" w:space="0" w:color="auto"/>
            <w:left w:val="none" w:sz="0" w:space="0" w:color="auto"/>
            <w:bottom w:val="none" w:sz="0" w:space="0" w:color="auto"/>
            <w:right w:val="none" w:sz="0" w:space="0" w:color="auto"/>
          </w:divBdr>
        </w:div>
        <w:div w:id="590698449">
          <w:marLeft w:val="0"/>
          <w:marRight w:val="0"/>
          <w:marTop w:val="0"/>
          <w:marBottom w:val="0"/>
          <w:divBdr>
            <w:top w:val="none" w:sz="0" w:space="0" w:color="auto"/>
            <w:left w:val="none" w:sz="0" w:space="0" w:color="auto"/>
            <w:bottom w:val="none" w:sz="0" w:space="0" w:color="auto"/>
            <w:right w:val="none" w:sz="0" w:space="0" w:color="auto"/>
          </w:divBdr>
        </w:div>
        <w:div w:id="198056458">
          <w:marLeft w:val="0"/>
          <w:marRight w:val="0"/>
          <w:marTop w:val="0"/>
          <w:marBottom w:val="0"/>
          <w:divBdr>
            <w:top w:val="none" w:sz="0" w:space="0" w:color="auto"/>
            <w:left w:val="none" w:sz="0" w:space="0" w:color="auto"/>
            <w:bottom w:val="none" w:sz="0" w:space="0" w:color="auto"/>
            <w:right w:val="none" w:sz="0" w:space="0" w:color="auto"/>
          </w:divBdr>
        </w:div>
        <w:div w:id="1971474722">
          <w:marLeft w:val="0"/>
          <w:marRight w:val="0"/>
          <w:marTop w:val="0"/>
          <w:marBottom w:val="0"/>
          <w:divBdr>
            <w:top w:val="none" w:sz="0" w:space="0" w:color="auto"/>
            <w:left w:val="none" w:sz="0" w:space="0" w:color="auto"/>
            <w:bottom w:val="none" w:sz="0" w:space="0" w:color="auto"/>
            <w:right w:val="none" w:sz="0" w:space="0" w:color="auto"/>
          </w:divBdr>
        </w:div>
        <w:div w:id="440758154">
          <w:marLeft w:val="0"/>
          <w:marRight w:val="0"/>
          <w:marTop w:val="0"/>
          <w:marBottom w:val="0"/>
          <w:divBdr>
            <w:top w:val="none" w:sz="0" w:space="0" w:color="auto"/>
            <w:left w:val="none" w:sz="0" w:space="0" w:color="auto"/>
            <w:bottom w:val="none" w:sz="0" w:space="0" w:color="auto"/>
            <w:right w:val="none" w:sz="0" w:space="0" w:color="auto"/>
          </w:divBdr>
        </w:div>
        <w:div w:id="415978764">
          <w:marLeft w:val="0"/>
          <w:marRight w:val="0"/>
          <w:marTop w:val="0"/>
          <w:marBottom w:val="0"/>
          <w:divBdr>
            <w:top w:val="none" w:sz="0" w:space="0" w:color="auto"/>
            <w:left w:val="none" w:sz="0" w:space="0" w:color="auto"/>
            <w:bottom w:val="none" w:sz="0" w:space="0" w:color="auto"/>
            <w:right w:val="none" w:sz="0" w:space="0" w:color="auto"/>
          </w:divBdr>
        </w:div>
        <w:div w:id="1553275866">
          <w:marLeft w:val="0"/>
          <w:marRight w:val="0"/>
          <w:marTop w:val="0"/>
          <w:marBottom w:val="0"/>
          <w:divBdr>
            <w:top w:val="none" w:sz="0" w:space="0" w:color="auto"/>
            <w:left w:val="none" w:sz="0" w:space="0" w:color="auto"/>
            <w:bottom w:val="none" w:sz="0" w:space="0" w:color="auto"/>
            <w:right w:val="none" w:sz="0" w:space="0" w:color="auto"/>
          </w:divBdr>
        </w:div>
        <w:div w:id="59375632">
          <w:marLeft w:val="0"/>
          <w:marRight w:val="0"/>
          <w:marTop w:val="0"/>
          <w:marBottom w:val="0"/>
          <w:divBdr>
            <w:top w:val="none" w:sz="0" w:space="0" w:color="auto"/>
            <w:left w:val="none" w:sz="0" w:space="0" w:color="auto"/>
            <w:bottom w:val="none" w:sz="0" w:space="0" w:color="auto"/>
            <w:right w:val="none" w:sz="0" w:space="0" w:color="auto"/>
          </w:divBdr>
        </w:div>
        <w:div w:id="1994865643">
          <w:marLeft w:val="0"/>
          <w:marRight w:val="0"/>
          <w:marTop w:val="0"/>
          <w:marBottom w:val="0"/>
          <w:divBdr>
            <w:top w:val="none" w:sz="0" w:space="0" w:color="auto"/>
            <w:left w:val="none" w:sz="0" w:space="0" w:color="auto"/>
            <w:bottom w:val="none" w:sz="0" w:space="0" w:color="auto"/>
            <w:right w:val="none" w:sz="0" w:space="0" w:color="auto"/>
          </w:divBdr>
        </w:div>
        <w:div w:id="848907091">
          <w:marLeft w:val="0"/>
          <w:marRight w:val="0"/>
          <w:marTop w:val="0"/>
          <w:marBottom w:val="0"/>
          <w:divBdr>
            <w:top w:val="none" w:sz="0" w:space="0" w:color="auto"/>
            <w:left w:val="none" w:sz="0" w:space="0" w:color="auto"/>
            <w:bottom w:val="none" w:sz="0" w:space="0" w:color="auto"/>
            <w:right w:val="none" w:sz="0" w:space="0" w:color="auto"/>
          </w:divBdr>
        </w:div>
        <w:div w:id="1183276165">
          <w:marLeft w:val="0"/>
          <w:marRight w:val="0"/>
          <w:marTop w:val="0"/>
          <w:marBottom w:val="0"/>
          <w:divBdr>
            <w:top w:val="none" w:sz="0" w:space="0" w:color="auto"/>
            <w:left w:val="none" w:sz="0" w:space="0" w:color="auto"/>
            <w:bottom w:val="none" w:sz="0" w:space="0" w:color="auto"/>
            <w:right w:val="none" w:sz="0" w:space="0" w:color="auto"/>
          </w:divBdr>
        </w:div>
      </w:divsChild>
    </w:div>
    <w:div w:id="268438674">
      <w:bodyDiv w:val="1"/>
      <w:marLeft w:val="0"/>
      <w:marRight w:val="0"/>
      <w:marTop w:val="0"/>
      <w:marBottom w:val="0"/>
      <w:divBdr>
        <w:top w:val="none" w:sz="0" w:space="0" w:color="auto"/>
        <w:left w:val="none" w:sz="0" w:space="0" w:color="auto"/>
        <w:bottom w:val="none" w:sz="0" w:space="0" w:color="auto"/>
        <w:right w:val="none" w:sz="0" w:space="0" w:color="auto"/>
      </w:divBdr>
    </w:div>
    <w:div w:id="302389425">
      <w:bodyDiv w:val="1"/>
      <w:marLeft w:val="0"/>
      <w:marRight w:val="0"/>
      <w:marTop w:val="0"/>
      <w:marBottom w:val="0"/>
      <w:divBdr>
        <w:top w:val="none" w:sz="0" w:space="0" w:color="auto"/>
        <w:left w:val="none" w:sz="0" w:space="0" w:color="auto"/>
        <w:bottom w:val="none" w:sz="0" w:space="0" w:color="auto"/>
        <w:right w:val="none" w:sz="0" w:space="0" w:color="auto"/>
      </w:divBdr>
    </w:div>
    <w:div w:id="639115685">
      <w:bodyDiv w:val="1"/>
      <w:marLeft w:val="0"/>
      <w:marRight w:val="0"/>
      <w:marTop w:val="0"/>
      <w:marBottom w:val="0"/>
      <w:divBdr>
        <w:top w:val="none" w:sz="0" w:space="0" w:color="auto"/>
        <w:left w:val="none" w:sz="0" w:space="0" w:color="auto"/>
        <w:bottom w:val="none" w:sz="0" w:space="0" w:color="auto"/>
        <w:right w:val="none" w:sz="0" w:space="0" w:color="auto"/>
      </w:divBdr>
    </w:div>
    <w:div w:id="839344491">
      <w:bodyDiv w:val="1"/>
      <w:marLeft w:val="0"/>
      <w:marRight w:val="0"/>
      <w:marTop w:val="0"/>
      <w:marBottom w:val="0"/>
      <w:divBdr>
        <w:top w:val="none" w:sz="0" w:space="0" w:color="auto"/>
        <w:left w:val="none" w:sz="0" w:space="0" w:color="auto"/>
        <w:bottom w:val="none" w:sz="0" w:space="0" w:color="auto"/>
        <w:right w:val="none" w:sz="0" w:space="0" w:color="auto"/>
      </w:divBdr>
      <w:divsChild>
        <w:div w:id="158256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27514">
              <w:marLeft w:val="0"/>
              <w:marRight w:val="0"/>
              <w:marTop w:val="0"/>
              <w:marBottom w:val="0"/>
              <w:divBdr>
                <w:top w:val="none" w:sz="0" w:space="0" w:color="auto"/>
                <w:left w:val="none" w:sz="0" w:space="0" w:color="auto"/>
                <w:bottom w:val="none" w:sz="0" w:space="0" w:color="auto"/>
                <w:right w:val="none" w:sz="0" w:space="0" w:color="auto"/>
              </w:divBdr>
              <w:divsChild>
                <w:div w:id="1169829240">
                  <w:marLeft w:val="0"/>
                  <w:marRight w:val="0"/>
                  <w:marTop w:val="0"/>
                  <w:marBottom w:val="0"/>
                  <w:divBdr>
                    <w:top w:val="none" w:sz="0" w:space="0" w:color="auto"/>
                    <w:left w:val="none" w:sz="0" w:space="0" w:color="auto"/>
                    <w:bottom w:val="none" w:sz="0" w:space="0" w:color="auto"/>
                    <w:right w:val="none" w:sz="0" w:space="0" w:color="auto"/>
                  </w:divBdr>
                  <w:divsChild>
                    <w:div w:id="1027025888">
                      <w:marLeft w:val="0"/>
                      <w:marRight w:val="0"/>
                      <w:marTop w:val="0"/>
                      <w:marBottom w:val="0"/>
                      <w:divBdr>
                        <w:top w:val="none" w:sz="0" w:space="0" w:color="auto"/>
                        <w:left w:val="none" w:sz="0" w:space="0" w:color="auto"/>
                        <w:bottom w:val="none" w:sz="0" w:space="0" w:color="auto"/>
                        <w:right w:val="none" w:sz="0" w:space="0" w:color="auto"/>
                      </w:divBdr>
                      <w:divsChild>
                        <w:div w:id="11269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048">
      <w:bodyDiv w:val="1"/>
      <w:marLeft w:val="0"/>
      <w:marRight w:val="0"/>
      <w:marTop w:val="0"/>
      <w:marBottom w:val="0"/>
      <w:divBdr>
        <w:top w:val="none" w:sz="0" w:space="0" w:color="auto"/>
        <w:left w:val="none" w:sz="0" w:space="0" w:color="auto"/>
        <w:bottom w:val="none" w:sz="0" w:space="0" w:color="auto"/>
        <w:right w:val="none" w:sz="0" w:space="0" w:color="auto"/>
      </w:divBdr>
      <w:divsChild>
        <w:div w:id="523712664">
          <w:marLeft w:val="0"/>
          <w:marRight w:val="0"/>
          <w:marTop w:val="0"/>
          <w:marBottom w:val="0"/>
          <w:divBdr>
            <w:top w:val="none" w:sz="0" w:space="0" w:color="auto"/>
            <w:left w:val="none" w:sz="0" w:space="0" w:color="auto"/>
            <w:bottom w:val="none" w:sz="0" w:space="0" w:color="auto"/>
            <w:right w:val="none" w:sz="0" w:space="0" w:color="auto"/>
          </w:divBdr>
        </w:div>
      </w:divsChild>
    </w:div>
    <w:div w:id="1142382784">
      <w:bodyDiv w:val="1"/>
      <w:marLeft w:val="0"/>
      <w:marRight w:val="0"/>
      <w:marTop w:val="0"/>
      <w:marBottom w:val="0"/>
      <w:divBdr>
        <w:top w:val="none" w:sz="0" w:space="0" w:color="auto"/>
        <w:left w:val="none" w:sz="0" w:space="0" w:color="auto"/>
        <w:bottom w:val="none" w:sz="0" w:space="0" w:color="auto"/>
        <w:right w:val="none" w:sz="0" w:space="0" w:color="auto"/>
      </w:divBdr>
    </w:div>
    <w:div w:id="1143624387">
      <w:bodyDiv w:val="1"/>
      <w:marLeft w:val="0"/>
      <w:marRight w:val="0"/>
      <w:marTop w:val="0"/>
      <w:marBottom w:val="0"/>
      <w:divBdr>
        <w:top w:val="none" w:sz="0" w:space="0" w:color="auto"/>
        <w:left w:val="none" w:sz="0" w:space="0" w:color="auto"/>
        <w:bottom w:val="none" w:sz="0" w:space="0" w:color="auto"/>
        <w:right w:val="none" w:sz="0" w:space="0" w:color="auto"/>
      </w:divBdr>
      <w:divsChild>
        <w:div w:id="125779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849539">
              <w:marLeft w:val="0"/>
              <w:marRight w:val="0"/>
              <w:marTop w:val="0"/>
              <w:marBottom w:val="0"/>
              <w:divBdr>
                <w:top w:val="none" w:sz="0" w:space="0" w:color="auto"/>
                <w:left w:val="none" w:sz="0" w:space="0" w:color="auto"/>
                <w:bottom w:val="none" w:sz="0" w:space="0" w:color="auto"/>
                <w:right w:val="none" w:sz="0" w:space="0" w:color="auto"/>
              </w:divBdr>
              <w:divsChild>
                <w:div w:id="1536965769">
                  <w:marLeft w:val="0"/>
                  <w:marRight w:val="0"/>
                  <w:marTop w:val="0"/>
                  <w:marBottom w:val="0"/>
                  <w:divBdr>
                    <w:top w:val="none" w:sz="0" w:space="0" w:color="auto"/>
                    <w:left w:val="none" w:sz="0" w:space="0" w:color="auto"/>
                    <w:bottom w:val="none" w:sz="0" w:space="0" w:color="auto"/>
                    <w:right w:val="none" w:sz="0" w:space="0" w:color="auto"/>
                  </w:divBdr>
                  <w:divsChild>
                    <w:div w:id="1504738318">
                      <w:marLeft w:val="0"/>
                      <w:marRight w:val="0"/>
                      <w:marTop w:val="0"/>
                      <w:marBottom w:val="0"/>
                      <w:divBdr>
                        <w:top w:val="none" w:sz="0" w:space="0" w:color="auto"/>
                        <w:left w:val="none" w:sz="0" w:space="0" w:color="auto"/>
                        <w:bottom w:val="none" w:sz="0" w:space="0" w:color="auto"/>
                        <w:right w:val="none" w:sz="0" w:space="0" w:color="auto"/>
                      </w:divBdr>
                      <w:divsChild>
                        <w:div w:id="2034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7203">
      <w:bodyDiv w:val="1"/>
      <w:marLeft w:val="0"/>
      <w:marRight w:val="0"/>
      <w:marTop w:val="0"/>
      <w:marBottom w:val="0"/>
      <w:divBdr>
        <w:top w:val="none" w:sz="0" w:space="0" w:color="auto"/>
        <w:left w:val="none" w:sz="0" w:space="0" w:color="auto"/>
        <w:bottom w:val="none" w:sz="0" w:space="0" w:color="auto"/>
        <w:right w:val="none" w:sz="0" w:space="0" w:color="auto"/>
      </w:divBdr>
      <w:divsChild>
        <w:div w:id="1922257320">
          <w:marLeft w:val="0"/>
          <w:marRight w:val="0"/>
          <w:marTop w:val="0"/>
          <w:marBottom w:val="0"/>
          <w:divBdr>
            <w:top w:val="none" w:sz="0" w:space="0" w:color="auto"/>
            <w:left w:val="none" w:sz="0" w:space="0" w:color="auto"/>
            <w:bottom w:val="none" w:sz="0" w:space="0" w:color="auto"/>
            <w:right w:val="none" w:sz="0" w:space="0" w:color="auto"/>
          </w:divBdr>
        </w:div>
        <w:div w:id="845444803">
          <w:marLeft w:val="0"/>
          <w:marRight w:val="0"/>
          <w:marTop w:val="0"/>
          <w:marBottom w:val="0"/>
          <w:divBdr>
            <w:top w:val="none" w:sz="0" w:space="0" w:color="auto"/>
            <w:left w:val="none" w:sz="0" w:space="0" w:color="auto"/>
            <w:bottom w:val="none" w:sz="0" w:space="0" w:color="auto"/>
            <w:right w:val="none" w:sz="0" w:space="0" w:color="auto"/>
          </w:divBdr>
        </w:div>
        <w:div w:id="947589447">
          <w:marLeft w:val="0"/>
          <w:marRight w:val="0"/>
          <w:marTop w:val="0"/>
          <w:marBottom w:val="0"/>
          <w:divBdr>
            <w:top w:val="none" w:sz="0" w:space="0" w:color="auto"/>
            <w:left w:val="none" w:sz="0" w:space="0" w:color="auto"/>
            <w:bottom w:val="none" w:sz="0" w:space="0" w:color="auto"/>
            <w:right w:val="none" w:sz="0" w:space="0" w:color="auto"/>
          </w:divBdr>
        </w:div>
        <w:div w:id="1307392388">
          <w:marLeft w:val="0"/>
          <w:marRight w:val="0"/>
          <w:marTop w:val="0"/>
          <w:marBottom w:val="0"/>
          <w:divBdr>
            <w:top w:val="none" w:sz="0" w:space="0" w:color="auto"/>
            <w:left w:val="none" w:sz="0" w:space="0" w:color="auto"/>
            <w:bottom w:val="none" w:sz="0" w:space="0" w:color="auto"/>
            <w:right w:val="none" w:sz="0" w:space="0" w:color="auto"/>
          </w:divBdr>
        </w:div>
        <w:div w:id="489444878">
          <w:marLeft w:val="0"/>
          <w:marRight w:val="0"/>
          <w:marTop w:val="0"/>
          <w:marBottom w:val="0"/>
          <w:divBdr>
            <w:top w:val="none" w:sz="0" w:space="0" w:color="auto"/>
            <w:left w:val="none" w:sz="0" w:space="0" w:color="auto"/>
            <w:bottom w:val="none" w:sz="0" w:space="0" w:color="auto"/>
            <w:right w:val="none" w:sz="0" w:space="0" w:color="auto"/>
          </w:divBdr>
        </w:div>
        <w:div w:id="2124228907">
          <w:marLeft w:val="0"/>
          <w:marRight w:val="0"/>
          <w:marTop w:val="0"/>
          <w:marBottom w:val="0"/>
          <w:divBdr>
            <w:top w:val="none" w:sz="0" w:space="0" w:color="auto"/>
            <w:left w:val="none" w:sz="0" w:space="0" w:color="auto"/>
            <w:bottom w:val="none" w:sz="0" w:space="0" w:color="auto"/>
            <w:right w:val="none" w:sz="0" w:space="0" w:color="auto"/>
          </w:divBdr>
        </w:div>
        <w:div w:id="1894653765">
          <w:marLeft w:val="0"/>
          <w:marRight w:val="0"/>
          <w:marTop w:val="0"/>
          <w:marBottom w:val="0"/>
          <w:divBdr>
            <w:top w:val="none" w:sz="0" w:space="0" w:color="auto"/>
            <w:left w:val="none" w:sz="0" w:space="0" w:color="auto"/>
            <w:bottom w:val="none" w:sz="0" w:space="0" w:color="auto"/>
            <w:right w:val="none" w:sz="0" w:space="0" w:color="auto"/>
          </w:divBdr>
        </w:div>
        <w:div w:id="519977795">
          <w:marLeft w:val="0"/>
          <w:marRight w:val="0"/>
          <w:marTop w:val="0"/>
          <w:marBottom w:val="0"/>
          <w:divBdr>
            <w:top w:val="none" w:sz="0" w:space="0" w:color="auto"/>
            <w:left w:val="none" w:sz="0" w:space="0" w:color="auto"/>
            <w:bottom w:val="none" w:sz="0" w:space="0" w:color="auto"/>
            <w:right w:val="none" w:sz="0" w:space="0" w:color="auto"/>
          </w:divBdr>
        </w:div>
        <w:div w:id="511651699">
          <w:marLeft w:val="0"/>
          <w:marRight w:val="0"/>
          <w:marTop w:val="0"/>
          <w:marBottom w:val="0"/>
          <w:divBdr>
            <w:top w:val="none" w:sz="0" w:space="0" w:color="auto"/>
            <w:left w:val="none" w:sz="0" w:space="0" w:color="auto"/>
            <w:bottom w:val="none" w:sz="0" w:space="0" w:color="auto"/>
            <w:right w:val="none" w:sz="0" w:space="0" w:color="auto"/>
          </w:divBdr>
        </w:div>
        <w:div w:id="1770005357">
          <w:marLeft w:val="0"/>
          <w:marRight w:val="0"/>
          <w:marTop w:val="0"/>
          <w:marBottom w:val="0"/>
          <w:divBdr>
            <w:top w:val="none" w:sz="0" w:space="0" w:color="auto"/>
            <w:left w:val="none" w:sz="0" w:space="0" w:color="auto"/>
            <w:bottom w:val="none" w:sz="0" w:space="0" w:color="auto"/>
            <w:right w:val="none" w:sz="0" w:space="0" w:color="auto"/>
          </w:divBdr>
        </w:div>
        <w:div w:id="805199007">
          <w:marLeft w:val="0"/>
          <w:marRight w:val="0"/>
          <w:marTop w:val="0"/>
          <w:marBottom w:val="0"/>
          <w:divBdr>
            <w:top w:val="none" w:sz="0" w:space="0" w:color="auto"/>
            <w:left w:val="none" w:sz="0" w:space="0" w:color="auto"/>
            <w:bottom w:val="none" w:sz="0" w:space="0" w:color="auto"/>
            <w:right w:val="none" w:sz="0" w:space="0" w:color="auto"/>
          </w:divBdr>
        </w:div>
        <w:div w:id="1699701709">
          <w:marLeft w:val="0"/>
          <w:marRight w:val="0"/>
          <w:marTop w:val="0"/>
          <w:marBottom w:val="0"/>
          <w:divBdr>
            <w:top w:val="none" w:sz="0" w:space="0" w:color="auto"/>
            <w:left w:val="none" w:sz="0" w:space="0" w:color="auto"/>
            <w:bottom w:val="none" w:sz="0" w:space="0" w:color="auto"/>
            <w:right w:val="none" w:sz="0" w:space="0" w:color="auto"/>
          </w:divBdr>
        </w:div>
        <w:div w:id="1531333948">
          <w:marLeft w:val="0"/>
          <w:marRight w:val="0"/>
          <w:marTop w:val="0"/>
          <w:marBottom w:val="0"/>
          <w:divBdr>
            <w:top w:val="none" w:sz="0" w:space="0" w:color="auto"/>
            <w:left w:val="none" w:sz="0" w:space="0" w:color="auto"/>
            <w:bottom w:val="none" w:sz="0" w:space="0" w:color="auto"/>
            <w:right w:val="none" w:sz="0" w:space="0" w:color="auto"/>
          </w:divBdr>
        </w:div>
        <w:div w:id="361440941">
          <w:marLeft w:val="0"/>
          <w:marRight w:val="0"/>
          <w:marTop w:val="0"/>
          <w:marBottom w:val="0"/>
          <w:divBdr>
            <w:top w:val="none" w:sz="0" w:space="0" w:color="auto"/>
            <w:left w:val="none" w:sz="0" w:space="0" w:color="auto"/>
            <w:bottom w:val="none" w:sz="0" w:space="0" w:color="auto"/>
            <w:right w:val="none" w:sz="0" w:space="0" w:color="auto"/>
          </w:divBdr>
        </w:div>
        <w:div w:id="1328939880">
          <w:marLeft w:val="0"/>
          <w:marRight w:val="0"/>
          <w:marTop w:val="0"/>
          <w:marBottom w:val="0"/>
          <w:divBdr>
            <w:top w:val="none" w:sz="0" w:space="0" w:color="auto"/>
            <w:left w:val="none" w:sz="0" w:space="0" w:color="auto"/>
            <w:bottom w:val="none" w:sz="0" w:space="0" w:color="auto"/>
            <w:right w:val="none" w:sz="0" w:space="0" w:color="auto"/>
          </w:divBdr>
        </w:div>
      </w:divsChild>
    </w:div>
    <w:div w:id="1206258160">
      <w:bodyDiv w:val="1"/>
      <w:marLeft w:val="0"/>
      <w:marRight w:val="0"/>
      <w:marTop w:val="0"/>
      <w:marBottom w:val="0"/>
      <w:divBdr>
        <w:top w:val="none" w:sz="0" w:space="0" w:color="auto"/>
        <w:left w:val="none" w:sz="0" w:space="0" w:color="auto"/>
        <w:bottom w:val="none" w:sz="0" w:space="0" w:color="auto"/>
        <w:right w:val="none" w:sz="0" w:space="0" w:color="auto"/>
      </w:divBdr>
    </w:div>
    <w:div w:id="1335376800">
      <w:bodyDiv w:val="1"/>
      <w:marLeft w:val="0"/>
      <w:marRight w:val="0"/>
      <w:marTop w:val="0"/>
      <w:marBottom w:val="0"/>
      <w:divBdr>
        <w:top w:val="none" w:sz="0" w:space="0" w:color="auto"/>
        <w:left w:val="none" w:sz="0" w:space="0" w:color="auto"/>
        <w:bottom w:val="none" w:sz="0" w:space="0" w:color="auto"/>
        <w:right w:val="none" w:sz="0" w:space="0" w:color="auto"/>
      </w:divBdr>
    </w:div>
    <w:div w:id="1345355755">
      <w:bodyDiv w:val="1"/>
      <w:marLeft w:val="0"/>
      <w:marRight w:val="0"/>
      <w:marTop w:val="0"/>
      <w:marBottom w:val="0"/>
      <w:divBdr>
        <w:top w:val="none" w:sz="0" w:space="0" w:color="auto"/>
        <w:left w:val="none" w:sz="0" w:space="0" w:color="auto"/>
        <w:bottom w:val="none" w:sz="0" w:space="0" w:color="auto"/>
        <w:right w:val="none" w:sz="0" w:space="0" w:color="auto"/>
      </w:divBdr>
    </w:div>
    <w:div w:id="1350838485">
      <w:bodyDiv w:val="1"/>
      <w:marLeft w:val="0"/>
      <w:marRight w:val="0"/>
      <w:marTop w:val="0"/>
      <w:marBottom w:val="0"/>
      <w:divBdr>
        <w:top w:val="none" w:sz="0" w:space="0" w:color="auto"/>
        <w:left w:val="none" w:sz="0" w:space="0" w:color="auto"/>
        <w:bottom w:val="none" w:sz="0" w:space="0" w:color="auto"/>
        <w:right w:val="none" w:sz="0" w:space="0" w:color="auto"/>
      </w:divBdr>
    </w:div>
    <w:div w:id="1553614212">
      <w:bodyDiv w:val="1"/>
      <w:marLeft w:val="0"/>
      <w:marRight w:val="0"/>
      <w:marTop w:val="0"/>
      <w:marBottom w:val="0"/>
      <w:divBdr>
        <w:top w:val="none" w:sz="0" w:space="0" w:color="auto"/>
        <w:left w:val="none" w:sz="0" w:space="0" w:color="auto"/>
        <w:bottom w:val="none" w:sz="0" w:space="0" w:color="auto"/>
        <w:right w:val="none" w:sz="0" w:space="0" w:color="auto"/>
      </w:divBdr>
    </w:div>
    <w:div w:id="1568565201">
      <w:bodyDiv w:val="1"/>
      <w:marLeft w:val="0"/>
      <w:marRight w:val="0"/>
      <w:marTop w:val="0"/>
      <w:marBottom w:val="0"/>
      <w:divBdr>
        <w:top w:val="none" w:sz="0" w:space="0" w:color="auto"/>
        <w:left w:val="none" w:sz="0" w:space="0" w:color="auto"/>
        <w:bottom w:val="none" w:sz="0" w:space="0" w:color="auto"/>
        <w:right w:val="none" w:sz="0" w:space="0" w:color="auto"/>
      </w:divBdr>
    </w:div>
    <w:div w:id="1599562981">
      <w:bodyDiv w:val="1"/>
      <w:marLeft w:val="0"/>
      <w:marRight w:val="0"/>
      <w:marTop w:val="0"/>
      <w:marBottom w:val="0"/>
      <w:divBdr>
        <w:top w:val="none" w:sz="0" w:space="0" w:color="auto"/>
        <w:left w:val="none" w:sz="0" w:space="0" w:color="auto"/>
        <w:bottom w:val="none" w:sz="0" w:space="0" w:color="auto"/>
        <w:right w:val="none" w:sz="0" w:space="0" w:color="auto"/>
      </w:divBdr>
      <w:divsChild>
        <w:div w:id="1401369768">
          <w:marLeft w:val="0"/>
          <w:marRight w:val="0"/>
          <w:marTop w:val="0"/>
          <w:marBottom w:val="0"/>
          <w:divBdr>
            <w:top w:val="none" w:sz="0" w:space="0" w:color="auto"/>
            <w:left w:val="none" w:sz="0" w:space="0" w:color="auto"/>
            <w:bottom w:val="none" w:sz="0" w:space="0" w:color="auto"/>
            <w:right w:val="none" w:sz="0" w:space="0" w:color="auto"/>
          </w:divBdr>
        </w:div>
        <w:div w:id="671955873">
          <w:marLeft w:val="0"/>
          <w:marRight w:val="0"/>
          <w:marTop w:val="0"/>
          <w:marBottom w:val="0"/>
          <w:divBdr>
            <w:top w:val="none" w:sz="0" w:space="0" w:color="auto"/>
            <w:left w:val="none" w:sz="0" w:space="0" w:color="auto"/>
            <w:bottom w:val="none" w:sz="0" w:space="0" w:color="auto"/>
            <w:right w:val="none" w:sz="0" w:space="0" w:color="auto"/>
          </w:divBdr>
        </w:div>
        <w:div w:id="399594704">
          <w:marLeft w:val="0"/>
          <w:marRight w:val="0"/>
          <w:marTop w:val="0"/>
          <w:marBottom w:val="0"/>
          <w:divBdr>
            <w:top w:val="none" w:sz="0" w:space="0" w:color="auto"/>
            <w:left w:val="none" w:sz="0" w:space="0" w:color="auto"/>
            <w:bottom w:val="none" w:sz="0" w:space="0" w:color="auto"/>
            <w:right w:val="none" w:sz="0" w:space="0" w:color="auto"/>
          </w:divBdr>
        </w:div>
        <w:div w:id="1159006944">
          <w:marLeft w:val="0"/>
          <w:marRight w:val="0"/>
          <w:marTop w:val="0"/>
          <w:marBottom w:val="0"/>
          <w:divBdr>
            <w:top w:val="none" w:sz="0" w:space="0" w:color="auto"/>
            <w:left w:val="none" w:sz="0" w:space="0" w:color="auto"/>
            <w:bottom w:val="none" w:sz="0" w:space="0" w:color="auto"/>
            <w:right w:val="none" w:sz="0" w:space="0" w:color="auto"/>
          </w:divBdr>
        </w:div>
        <w:div w:id="1266839788">
          <w:marLeft w:val="0"/>
          <w:marRight w:val="0"/>
          <w:marTop w:val="0"/>
          <w:marBottom w:val="0"/>
          <w:divBdr>
            <w:top w:val="none" w:sz="0" w:space="0" w:color="auto"/>
            <w:left w:val="none" w:sz="0" w:space="0" w:color="auto"/>
            <w:bottom w:val="none" w:sz="0" w:space="0" w:color="auto"/>
            <w:right w:val="none" w:sz="0" w:space="0" w:color="auto"/>
          </w:divBdr>
        </w:div>
        <w:div w:id="885411737">
          <w:marLeft w:val="0"/>
          <w:marRight w:val="0"/>
          <w:marTop w:val="0"/>
          <w:marBottom w:val="0"/>
          <w:divBdr>
            <w:top w:val="none" w:sz="0" w:space="0" w:color="auto"/>
            <w:left w:val="none" w:sz="0" w:space="0" w:color="auto"/>
            <w:bottom w:val="none" w:sz="0" w:space="0" w:color="auto"/>
            <w:right w:val="none" w:sz="0" w:space="0" w:color="auto"/>
          </w:divBdr>
        </w:div>
        <w:div w:id="1168252998">
          <w:marLeft w:val="0"/>
          <w:marRight w:val="0"/>
          <w:marTop w:val="0"/>
          <w:marBottom w:val="0"/>
          <w:divBdr>
            <w:top w:val="none" w:sz="0" w:space="0" w:color="auto"/>
            <w:left w:val="none" w:sz="0" w:space="0" w:color="auto"/>
            <w:bottom w:val="none" w:sz="0" w:space="0" w:color="auto"/>
            <w:right w:val="none" w:sz="0" w:space="0" w:color="auto"/>
          </w:divBdr>
        </w:div>
        <w:div w:id="1043139665">
          <w:marLeft w:val="0"/>
          <w:marRight w:val="0"/>
          <w:marTop w:val="0"/>
          <w:marBottom w:val="0"/>
          <w:divBdr>
            <w:top w:val="none" w:sz="0" w:space="0" w:color="auto"/>
            <w:left w:val="none" w:sz="0" w:space="0" w:color="auto"/>
            <w:bottom w:val="none" w:sz="0" w:space="0" w:color="auto"/>
            <w:right w:val="none" w:sz="0" w:space="0" w:color="auto"/>
          </w:divBdr>
        </w:div>
        <w:div w:id="422186148">
          <w:marLeft w:val="0"/>
          <w:marRight w:val="0"/>
          <w:marTop w:val="0"/>
          <w:marBottom w:val="0"/>
          <w:divBdr>
            <w:top w:val="none" w:sz="0" w:space="0" w:color="auto"/>
            <w:left w:val="none" w:sz="0" w:space="0" w:color="auto"/>
            <w:bottom w:val="none" w:sz="0" w:space="0" w:color="auto"/>
            <w:right w:val="none" w:sz="0" w:space="0" w:color="auto"/>
          </w:divBdr>
        </w:div>
        <w:div w:id="1934851862">
          <w:marLeft w:val="0"/>
          <w:marRight w:val="0"/>
          <w:marTop w:val="0"/>
          <w:marBottom w:val="0"/>
          <w:divBdr>
            <w:top w:val="none" w:sz="0" w:space="0" w:color="auto"/>
            <w:left w:val="none" w:sz="0" w:space="0" w:color="auto"/>
            <w:bottom w:val="none" w:sz="0" w:space="0" w:color="auto"/>
            <w:right w:val="none" w:sz="0" w:space="0" w:color="auto"/>
          </w:divBdr>
        </w:div>
        <w:div w:id="333579753">
          <w:marLeft w:val="0"/>
          <w:marRight w:val="0"/>
          <w:marTop w:val="0"/>
          <w:marBottom w:val="0"/>
          <w:divBdr>
            <w:top w:val="none" w:sz="0" w:space="0" w:color="auto"/>
            <w:left w:val="none" w:sz="0" w:space="0" w:color="auto"/>
            <w:bottom w:val="none" w:sz="0" w:space="0" w:color="auto"/>
            <w:right w:val="none" w:sz="0" w:space="0" w:color="auto"/>
          </w:divBdr>
        </w:div>
        <w:div w:id="896015758">
          <w:marLeft w:val="0"/>
          <w:marRight w:val="0"/>
          <w:marTop w:val="0"/>
          <w:marBottom w:val="0"/>
          <w:divBdr>
            <w:top w:val="none" w:sz="0" w:space="0" w:color="auto"/>
            <w:left w:val="none" w:sz="0" w:space="0" w:color="auto"/>
            <w:bottom w:val="none" w:sz="0" w:space="0" w:color="auto"/>
            <w:right w:val="none" w:sz="0" w:space="0" w:color="auto"/>
          </w:divBdr>
        </w:div>
        <w:div w:id="1614555932">
          <w:marLeft w:val="0"/>
          <w:marRight w:val="0"/>
          <w:marTop w:val="0"/>
          <w:marBottom w:val="0"/>
          <w:divBdr>
            <w:top w:val="none" w:sz="0" w:space="0" w:color="auto"/>
            <w:left w:val="none" w:sz="0" w:space="0" w:color="auto"/>
            <w:bottom w:val="none" w:sz="0" w:space="0" w:color="auto"/>
            <w:right w:val="none" w:sz="0" w:space="0" w:color="auto"/>
          </w:divBdr>
        </w:div>
        <w:div w:id="1433937863">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1246919785">
          <w:marLeft w:val="0"/>
          <w:marRight w:val="0"/>
          <w:marTop w:val="0"/>
          <w:marBottom w:val="0"/>
          <w:divBdr>
            <w:top w:val="none" w:sz="0" w:space="0" w:color="auto"/>
            <w:left w:val="none" w:sz="0" w:space="0" w:color="auto"/>
            <w:bottom w:val="none" w:sz="0" w:space="0" w:color="auto"/>
            <w:right w:val="none" w:sz="0" w:space="0" w:color="auto"/>
          </w:divBdr>
        </w:div>
        <w:div w:id="898714545">
          <w:marLeft w:val="0"/>
          <w:marRight w:val="0"/>
          <w:marTop w:val="0"/>
          <w:marBottom w:val="0"/>
          <w:divBdr>
            <w:top w:val="none" w:sz="0" w:space="0" w:color="auto"/>
            <w:left w:val="none" w:sz="0" w:space="0" w:color="auto"/>
            <w:bottom w:val="none" w:sz="0" w:space="0" w:color="auto"/>
            <w:right w:val="none" w:sz="0" w:space="0" w:color="auto"/>
          </w:divBdr>
        </w:div>
        <w:div w:id="177161245">
          <w:marLeft w:val="0"/>
          <w:marRight w:val="0"/>
          <w:marTop w:val="0"/>
          <w:marBottom w:val="0"/>
          <w:divBdr>
            <w:top w:val="none" w:sz="0" w:space="0" w:color="auto"/>
            <w:left w:val="none" w:sz="0" w:space="0" w:color="auto"/>
            <w:bottom w:val="none" w:sz="0" w:space="0" w:color="auto"/>
            <w:right w:val="none" w:sz="0" w:space="0" w:color="auto"/>
          </w:divBdr>
        </w:div>
        <w:div w:id="1113592276">
          <w:marLeft w:val="0"/>
          <w:marRight w:val="0"/>
          <w:marTop w:val="0"/>
          <w:marBottom w:val="0"/>
          <w:divBdr>
            <w:top w:val="none" w:sz="0" w:space="0" w:color="auto"/>
            <w:left w:val="none" w:sz="0" w:space="0" w:color="auto"/>
            <w:bottom w:val="none" w:sz="0" w:space="0" w:color="auto"/>
            <w:right w:val="none" w:sz="0" w:space="0" w:color="auto"/>
          </w:divBdr>
        </w:div>
        <w:div w:id="692923896">
          <w:marLeft w:val="0"/>
          <w:marRight w:val="0"/>
          <w:marTop w:val="0"/>
          <w:marBottom w:val="0"/>
          <w:divBdr>
            <w:top w:val="none" w:sz="0" w:space="0" w:color="auto"/>
            <w:left w:val="none" w:sz="0" w:space="0" w:color="auto"/>
            <w:bottom w:val="none" w:sz="0" w:space="0" w:color="auto"/>
            <w:right w:val="none" w:sz="0" w:space="0" w:color="auto"/>
          </w:divBdr>
        </w:div>
        <w:div w:id="404495324">
          <w:marLeft w:val="0"/>
          <w:marRight w:val="0"/>
          <w:marTop w:val="0"/>
          <w:marBottom w:val="0"/>
          <w:divBdr>
            <w:top w:val="none" w:sz="0" w:space="0" w:color="auto"/>
            <w:left w:val="none" w:sz="0" w:space="0" w:color="auto"/>
            <w:bottom w:val="none" w:sz="0" w:space="0" w:color="auto"/>
            <w:right w:val="none" w:sz="0" w:space="0" w:color="auto"/>
          </w:divBdr>
        </w:div>
        <w:div w:id="973563924">
          <w:marLeft w:val="0"/>
          <w:marRight w:val="0"/>
          <w:marTop w:val="0"/>
          <w:marBottom w:val="0"/>
          <w:divBdr>
            <w:top w:val="none" w:sz="0" w:space="0" w:color="auto"/>
            <w:left w:val="none" w:sz="0" w:space="0" w:color="auto"/>
            <w:bottom w:val="none" w:sz="0" w:space="0" w:color="auto"/>
            <w:right w:val="none" w:sz="0" w:space="0" w:color="auto"/>
          </w:divBdr>
        </w:div>
        <w:div w:id="302085724">
          <w:marLeft w:val="0"/>
          <w:marRight w:val="0"/>
          <w:marTop w:val="0"/>
          <w:marBottom w:val="0"/>
          <w:divBdr>
            <w:top w:val="none" w:sz="0" w:space="0" w:color="auto"/>
            <w:left w:val="none" w:sz="0" w:space="0" w:color="auto"/>
            <w:bottom w:val="none" w:sz="0" w:space="0" w:color="auto"/>
            <w:right w:val="none" w:sz="0" w:space="0" w:color="auto"/>
          </w:divBdr>
        </w:div>
      </w:divsChild>
    </w:div>
    <w:div w:id="1618491323">
      <w:bodyDiv w:val="1"/>
      <w:marLeft w:val="0"/>
      <w:marRight w:val="0"/>
      <w:marTop w:val="0"/>
      <w:marBottom w:val="0"/>
      <w:divBdr>
        <w:top w:val="none" w:sz="0" w:space="0" w:color="auto"/>
        <w:left w:val="none" w:sz="0" w:space="0" w:color="auto"/>
        <w:bottom w:val="none" w:sz="0" w:space="0" w:color="auto"/>
        <w:right w:val="none" w:sz="0" w:space="0" w:color="auto"/>
      </w:divBdr>
      <w:divsChild>
        <w:div w:id="2117754212">
          <w:marLeft w:val="0"/>
          <w:marRight w:val="0"/>
          <w:marTop w:val="0"/>
          <w:marBottom w:val="0"/>
          <w:divBdr>
            <w:top w:val="none" w:sz="0" w:space="0" w:color="auto"/>
            <w:left w:val="none" w:sz="0" w:space="0" w:color="auto"/>
            <w:bottom w:val="none" w:sz="0" w:space="0" w:color="auto"/>
            <w:right w:val="none" w:sz="0" w:space="0" w:color="auto"/>
          </w:divBdr>
        </w:div>
        <w:div w:id="1464424741">
          <w:marLeft w:val="0"/>
          <w:marRight w:val="0"/>
          <w:marTop w:val="0"/>
          <w:marBottom w:val="0"/>
          <w:divBdr>
            <w:top w:val="none" w:sz="0" w:space="0" w:color="auto"/>
            <w:left w:val="none" w:sz="0" w:space="0" w:color="auto"/>
            <w:bottom w:val="none" w:sz="0" w:space="0" w:color="auto"/>
            <w:right w:val="none" w:sz="0" w:space="0" w:color="auto"/>
          </w:divBdr>
        </w:div>
        <w:div w:id="216867125">
          <w:marLeft w:val="0"/>
          <w:marRight w:val="0"/>
          <w:marTop w:val="0"/>
          <w:marBottom w:val="0"/>
          <w:divBdr>
            <w:top w:val="none" w:sz="0" w:space="0" w:color="auto"/>
            <w:left w:val="none" w:sz="0" w:space="0" w:color="auto"/>
            <w:bottom w:val="none" w:sz="0" w:space="0" w:color="auto"/>
            <w:right w:val="none" w:sz="0" w:space="0" w:color="auto"/>
          </w:divBdr>
        </w:div>
        <w:div w:id="2003313236">
          <w:marLeft w:val="0"/>
          <w:marRight w:val="0"/>
          <w:marTop w:val="0"/>
          <w:marBottom w:val="0"/>
          <w:divBdr>
            <w:top w:val="none" w:sz="0" w:space="0" w:color="auto"/>
            <w:left w:val="none" w:sz="0" w:space="0" w:color="auto"/>
            <w:bottom w:val="none" w:sz="0" w:space="0" w:color="auto"/>
            <w:right w:val="none" w:sz="0" w:space="0" w:color="auto"/>
          </w:divBdr>
        </w:div>
        <w:div w:id="304437757">
          <w:marLeft w:val="0"/>
          <w:marRight w:val="0"/>
          <w:marTop w:val="0"/>
          <w:marBottom w:val="0"/>
          <w:divBdr>
            <w:top w:val="none" w:sz="0" w:space="0" w:color="auto"/>
            <w:left w:val="none" w:sz="0" w:space="0" w:color="auto"/>
            <w:bottom w:val="none" w:sz="0" w:space="0" w:color="auto"/>
            <w:right w:val="none" w:sz="0" w:space="0" w:color="auto"/>
          </w:divBdr>
        </w:div>
      </w:divsChild>
    </w:div>
    <w:div w:id="1665818908">
      <w:bodyDiv w:val="1"/>
      <w:marLeft w:val="0"/>
      <w:marRight w:val="0"/>
      <w:marTop w:val="0"/>
      <w:marBottom w:val="0"/>
      <w:divBdr>
        <w:top w:val="none" w:sz="0" w:space="0" w:color="auto"/>
        <w:left w:val="none" w:sz="0" w:space="0" w:color="auto"/>
        <w:bottom w:val="none" w:sz="0" w:space="0" w:color="auto"/>
        <w:right w:val="none" w:sz="0" w:space="0" w:color="auto"/>
      </w:divBdr>
    </w:div>
    <w:div w:id="1688216743">
      <w:bodyDiv w:val="1"/>
      <w:marLeft w:val="0"/>
      <w:marRight w:val="0"/>
      <w:marTop w:val="0"/>
      <w:marBottom w:val="0"/>
      <w:divBdr>
        <w:top w:val="none" w:sz="0" w:space="0" w:color="auto"/>
        <w:left w:val="none" w:sz="0" w:space="0" w:color="auto"/>
        <w:bottom w:val="none" w:sz="0" w:space="0" w:color="auto"/>
        <w:right w:val="none" w:sz="0" w:space="0" w:color="auto"/>
      </w:divBdr>
      <w:divsChild>
        <w:div w:id="76403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606619">
              <w:marLeft w:val="0"/>
              <w:marRight w:val="0"/>
              <w:marTop w:val="0"/>
              <w:marBottom w:val="0"/>
              <w:divBdr>
                <w:top w:val="none" w:sz="0" w:space="0" w:color="auto"/>
                <w:left w:val="none" w:sz="0" w:space="0" w:color="auto"/>
                <w:bottom w:val="none" w:sz="0" w:space="0" w:color="auto"/>
                <w:right w:val="none" w:sz="0" w:space="0" w:color="auto"/>
              </w:divBdr>
              <w:divsChild>
                <w:div w:id="599603823">
                  <w:marLeft w:val="0"/>
                  <w:marRight w:val="0"/>
                  <w:marTop w:val="0"/>
                  <w:marBottom w:val="0"/>
                  <w:divBdr>
                    <w:top w:val="none" w:sz="0" w:space="0" w:color="auto"/>
                    <w:left w:val="none" w:sz="0" w:space="0" w:color="auto"/>
                    <w:bottom w:val="none" w:sz="0" w:space="0" w:color="auto"/>
                    <w:right w:val="none" w:sz="0" w:space="0" w:color="auto"/>
                  </w:divBdr>
                  <w:divsChild>
                    <w:div w:id="423306113">
                      <w:marLeft w:val="0"/>
                      <w:marRight w:val="0"/>
                      <w:marTop w:val="0"/>
                      <w:marBottom w:val="0"/>
                      <w:divBdr>
                        <w:top w:val="none" w:sz="0" w:space="0" w:color="auto"/>
                        <w:left w:val="none" w:sz="0" w:space="0" w:color="auto"/>
                        <w:bottom w:val="none" w:sz="0" w:space="0" w:color="auto"/>
                        <w:right w:val="none" w:sz="0" w:space="0" w:color="auto"/>
                      </w:divBdr>
                      <w:divsChild>
                        <w:div w:id="93480371">
                          <w:marLeft w:val="0"/>
                          <w:marRight w:val="0"/>
                          <w:marTop w:val="0"/>
                          <w:marBottom w:val="0"/>
                          <w:divBdr>
                            <w:top w:val="none" w:sz="0" w:space="0" w:color="auto"/>
                            <w:left w:val="none" w:sz="0" w:space="0" w:color="auto"/>
                            <w:bottom w:val="none" w:sz="0" w:space="0" w:color="auto"/>
                            <w:right w:val="none" w:sz="0" w:space="0" w:color="auto"/>
                          </w:divBdr>
                          <w:divsChild>
                            <w:div w:id="1411272716">
                              <w:marLeft w:val="0"/>
                              <w:marRight w:val="0"/>
                              <w:marTop w:val="0"/>
                              <w:marBottom w:val="0"/>
                              <w:divBdr>
                                <w:top w:val="none" w:sz="0" w:space="0" w:color="auto"/>
                                <w:left w:val="none" w:sz="0" w:space="0" w:color="auto"/>
                                <w:bottom w:val="none" w:sz="0" w:space="0" w:color="auto"/>
                                <w:right w:val="none" w:sz="0" w:space="0" w:color="auto"/>
                              </w:divBdr>
                            </w:div>
                            <w:div w:id="143008848">
                              <w:marLeft w:val="0"/>
                              <w:marRight w:val="0"/>
                              <w:marTop w:val="0"/>
                              <w:marBottom w:val="0"/>
                              <w:divBdr>
                                <w:top w:val="none" w:sz="0" w:space="0" w:color="auto"/>
                                <w:left w:val="none" w:sz="0" w:space="0" w:color="auto"/>
                                <w:bottom w:val="none" w:sz="0" w:space="0" w:color="auto"/>
                                <w:right w:val="none" w:sz="0" w:space="0" w:color="auto"/>
                              </w:divBdr>
                            </w:div>
                            <w:div w:id="715197409">
                              <w:marLeft w:val="0"/>
                              <w:marRight w:val="0"/>
                              <w:marTop w:val="0"/>
                              <w:marBottom w:val="0"/>
                              <w:divBdr>
                                <w:top w:val="none" w:sz="0" w:space="0" w:color="auto"/>
                                <w:left w:val="none" w:sz="0" w:space="0" w:color="auto"/>
                                <w:bottom w:val="none" w:sz="0" w:space="0" w:color="auto"/>
                                <w:right w:val="none" w:sz="0" w:space="0" w:color="auto"/>
                              </w:divBdr>
                            </w:div>
                            <w:div w:id="790365053">
                              <w:marLeft w:val="0"/>
                              <w:marRight w:val="0"/>
                              <w:marTop w:val="0"/>
                              <w:marBottom w:val="0"/>
                              <w:divBdr>
                                <w:top w:val="none" w:sz="0" w:space="0" w:color="auto"/>
                                <w:left w:val="none" w:sz="0" w:space="0" w:color="auto"/>
                                <w:bottom w:val="none" w:sz="0" w:space="0" w:color="auto"/>
                                <w:right w:val="none" w:sz="0" w:space="0" w:color="auto"/>
                              </w:divBdr>
                            </w:div>
                            <w:div w:id="1458448527">
                              <w:marLeft w:val="0"/>
                              <w:marRight w:val="0"/>
                              <w:marTop w:val="0"/>
                              <w:marBottom w:val="0"/>
                              <w:divBdr>
                                <w:top w:val="none" w:sz="0" w:space="0" w:color="auto"/>
                                <w:left w:val="none" w:sz="0" w:space="0" w:color="auto"/>
                                <w:bottom w:val="none" w:sz="0" w:space="0" w:color="auto"/>
                                <w:right w:val="none" w:sz="0" w:space="0" w:color="auto"/>
                              </w:divBdr>
                            </w:div>
                            <w:div w:id="437792498">
                              <w:marLeft w:val="0"/>
                              <w:marRight w:val="0"/>
                              <w:marTop w:val="0"/>
                              <w:marBottom w:val="0"/>
                              <w:divBdr>
                                <w:top w:val="none" w:sz="0" w:space="0" w:color="auto"/>
                                <w:left w:val="none" w:sz="0" w:space="0" w:color="auto"/>
                                <w:bottom w:val="none" w:sz="0" w:space="0" w:color="auto"/>
                                <w:right w:val="none" w:sz="0" w:space="0" w:color="auto"/>
                              </w:divBdr>
                            </w:div>
                            <w:div w:id="833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872543">
      <w:bodyDiv w:val="1"/>
      <w:marLeft w:val="0"/>
      <w:marRight w:val="0"/>
      <w:marTop w:val="0"/>
      <w:marBottom w:val="0"/>
      <w:divBdr>
        <w:top w:val="none" w:sz="0" w:space="0" w:color="auto"/>
        <w:left w:val="none" w:sz="0" w:space="0" w:color="auto"/>
        <w:bottom w:val="none" w:sz="0" w:space="0" w:color="auto"/>
        <w:right w:val="none" w:sz="0" w:space="0" w:color="auto"/>
      </w:divBdr>
    </w:div>
    <w:div w:id="20392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ha.gov/sites/default/files/CDC's_Isolation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88E87E03F9E84FBEDD2F6055D5A49E" ma:contentTypeVersion="13" ma:contentTypeDescription="Create a new document." ma:contentTypeScope="" ma:versionID="306641b6775c1a2d11619a7c98efe52d">
  <xsd:schema xmlns:xsd="http://www.w3.org/2001/XMLSchema" xmlns:xs="http://www.w3.org/2001/XMLSchema" xmlns:p="http://schemas.microsoft.com/office/2006/metadata/properties" xmlns:ns2="d33b384c-c86b-4f57-9dcb-c3da4538de16" xmlns:ns3="6d730807-fed2-4d8b-95cc-74589b728fa6" targetNamespace="http://schemas.microsoft.com/office/2006/metadata/properties" ma:root="true" ma:fieldsID="f98fdf5baab7c8364ec3c1e68d61c527" ns2:_="" ns3:_="">
    <xsd:import namespace="d33b384c-c86b-4f57-9dcb-c3da4538de16"/>
    <xsd:import namespace="6d730807-fed2-4d8b-95cc-74589b728f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b384c-c86b-4f57-9dcb-c3da4538de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30807-fed2-4d8b-95cc-74589b728fa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97DD8-FD52-4279-9C61-C8FDA92393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C276C0-DF25-46D3-AA06-02ADA5D6A2F6}">
  <ds:schemaRefs>
    <ds:schemaRef ds:uri="http://schemas.microsoft.com/sharepoint/v3/contenttype/forms"/>
  </ds:schemaRefs>
</ds:datastoreItem>
</file>

<file path=customXml/itemProps3.xml><?xml version="1.0" encoding="utf-8"?>
<ds:datastoreItem xmlns:ds="http://schemas.openxmlformats.org/officeDocument/2006/customXml" ds:itemID="{2D96FABE-9DBF-4364-9FAF-1DB1F9BEA6E5}">
  <ds:schemaRefs>
    <ds:schemaRef ds:uri="http://schemas.openxmlformats.org/officeDocument/2006/bibliography"/>
  </ds:schemaRefs>
</ds:datastoreItem>
</file>

<file path=customXml/itemProps4.xml><?xml version="1.0" encoding="utf-8"?>
<ds:datastoreItem xmlns:ds="http://schemas.openxmlformats.org/officeDocument/2006/customXml" ds:itemID="{E5C535C7-71F9-4BB9-802C-DEFFE0A2C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b384c-c86b-4f57-9dcb-c3da4538de16"/>
    <ds:schemaRef ds:uri="6d730807-fed2-4d8b-95cc-74589b728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Logan</dc:creator>
  <cp:keywords/>
  <dc:description/>
  <cp:lastModifiedBy>Adrienne Breedlove</cp:lastModifiedBy>
  <cp:revision>3</cp:revision>
  <cp:lastPrinted>2020-08-17T19:02:00Z</cp:lastPrinted>
  <dcterms:created xsi:type="dcterms:W3CDTF">2021-12-22T19:47:00Z</dcterms:created>
  <dcterms:modified xsi:type="dcterms:W3CDTF">2021-12-22T19:54:00Z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0x0101000188E87E03F9E84FBEDD2F6055D5A49E</vt:lpwstr>
  </property>
</Properties>
</file>